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A9" w:rsidRDefault="00982339" w:rsidP="002475A9">
      <w:pPr>
        <w:pStyle w:val="afffb"/>
      </w:pPr>
      <w:r>
        <w:t xml:space="preserve">УДК </w:t>
      </w:r>
      <w:r w:rsidR="007764C1">
        <w:t>655.523</w:t>
      </w:r>
    </w:p>
    <w:p w:rsidR="007764C1" w:rsidRDefault="007764C1" w:rsidP="00D8014E">
      <w:pPr>
        <w:pStyle w:val="affc"/>
      </w:pPr>
      <w:r w:rsidRPr="007764C1">
        <w:t>С. М.</w:t>
      </w:r>
      <w:r w:rsidR="00C231A8">
        <w:rPr>
          <w:lang w:val="en-US"/>
        </w:rPr>
        <w:t> </w:t>
      </w:r>
      <w:r w:rsidRPr="007764C1">
        <w:t>Абрамов, С.</w:t>
      </w:r>
      <w:r w:rsidR="00C231A8">
        <w:rPr>
          <w:lang w:val="en-US"/>
        </w:rPr>
        <w:t> </w:t>
      </w:r>
      <w:r w:rsidRPr="007764C1">
        <w:t>В</w:t>
      </w:r>
      <w:r w:rsidR="002B083A">
        <w:t>.</w:t>
      </w:r>
      <w:r w:rsidR="00C231A8">
        <w:rPr>
          <w:lang w:val="en-US"/>
        </w:rPr>
        <w:t> </w:t>
      </w:r>
      <w:r w:rsidRPr="007764C1">
        <w:t>Знаменский</w:t>
      </w:r>
    </w:p>
    <w:p w:rsidR="00EB38A7" w:rsidRPr="00EB38A7" w:rsidRDefault="007764C1" w:rsidP="00EB38A7">
      <w:pPr>
        <w:pStyle w:val="affa"/>
      </w:pPr>
      <w:r w:rsidRPr="00E61F2F">
        <w:t>Кратк</w:t>
      </w:r>
      <w:r w:rsidR="00436E79">
        <w:t>ое руководство</w:t>
      </w:r>
      <w:r w:rsidRPr="00E61F2F">
        <w:t xml:space="preserve"> для авторов журнала «Программные </w:t>
      </w:r>
      <w:r w:rsidRPr="00D8014E">
        <w:t>системы</w:t>
      </w:r>
      <w:r w:rsidRPr="00E61F2F">
        <w:t>: теория и приложения»</w:t>
      </w:r>
    </w:p>
    <w:p w:rsidR="002475A9" w:rsidRPr="00436E79" w:rsidRDefault="002475A9" w:rsidP="00436E79">
      <w:pPr>
        <w:pStyle w:val="1-"/>
      </w:pPr>
      <w:r w:rsidRPr="00633018">
        <w:rPr>
          <w:rStyle w:val="affff0"/>
        </w:rPr>
        <w:t>Аннотация.</w:t>
      </w:r>
      <w:r w:rsidR="00153C4B">
        <w:t xml:space="preserve"> </w:t>
      </w:r>
      <w:r w:rsidR="00E61F2F" w:rsidRPr="00436E79">
        <w:t>Образец статьи содержит требования к оформлению статьи в журнал «Программные системы: теория и приложения» с примерами исполь</w:t>
      </w:r>
      <w:r w:rsidR="00E61F2F" w:rsidRPr="00436E79">
        <w:softHyphen/>
        <w:t>зования основных элементов оформления, включая иллюстрации и библио</w:t>
      </w:r>
      <w:r w:rsidR="00E61F2F" w:rsidRPr="00436E79">
        <w:softHyphen/>
        <w:t>графию.</w:t>
      </w:r>
    </w:p>
    <w:p w:rsidR="005B7346" w:rsidRDefault="002475A9" w:rsidP="005B7346">
      <w:pPr>
        <w:pStyle w:val="af0"/>
      </w:pPr>
      <w:r w:rsidRPr="003F4FAC">
        <w:rPr>
          <w:rStyle w:val="affff"/>
        </w:rPr>
        <w:t>Ключевые слова и фразы:</w:t>
      </w:r>
      <w:r w:rsidRPr="003F4FAC">
        <w:t xml:space="preserve"> </w:t>
      </w:r>
      <w:r w:rsidR="005B7346">
        <w:t xml:space="preserve">требования к авторам, электронный журнал, логический дизайн, электронная публикация, </w:t>
      </w:r>
      <w:proofErr w:type="spellStart"/>
      <w:r w:rsidR="005B7346">
        <w:t>psta</w:t>
      </w:r>
      <w:proofErr w:type="spellEnd"/>
      <w:r w:rsidR="005B7346">
        <w:t>.</w:t>
      </w:r>
    </w:p>
    <w:p w:rsidR="002475A9" w:rsidRPr="003F4FAC" w:rsidRDefault="002475A9" w:rsidP="002475A9">
      <w:pPr>
        <w:pStyle w:val="11"/>
      </w:pPr>
      <w:r w:rsidRPr="003F4FAC">
        <w:t>Введение</w:t>
      </w:r>
    </w:p>
    <w:p w:rsidR="005B4214" w:rsidRDefault="00D8014E" w:rsidP="00D8014E">
      <w:r>
        <w:t xml:space="preserve">Журнал </w:t>
      </w:r>
      <w:hyperlink r:id="rId8" w:history="1">
        <w:r w:rsidRPr="006F5CE3">
          <w:rPr>
            <w:rStyle w:val="aff8"/>
          </w:rPr>
          <w:t>«Программные системы: теория и приложения»</w:t>
        </w:r>
      </w:hyperlink>
      <w:r>
        <w:t xml:space="preserve"> пу</w:t>
      </w:r>
      <w:r>
        <w:t>б</w:t>
      </w:r>
      <w:r>
        <w:t>ликует статьи в оригинальном авторском виде.</w:t>
      </w:r>
      <w:r w:rsidR="00153C4B">
        <w:t xml:space="preserve"> </w:t>
      </w:r>
      <w:r>
        <w:t>Поэтому редакция предъявляет повышенные требования к качеству авторского ор</w:t>
      </w:r>
      <w:r>
        <w:t>и</w:t>
      </w:r>
      <w:r>
        <w:t>гинала.</w:t>
      </w:r>
      <w:r w:rsidR="00A0299A">
        <w:t xml:space="preserve"> Он должен </w:t>
      </w:r>
      <w:r w:rsidR="00536EA9">
        <w:t>заключа</w:t>
      </w:r>
      <w:r w:rsidR="00A0299A">
        <w:t>ть в себе строгий стильный дизайн, удобный гипертекстовый интерфейс и возможность распечатки в хорошо читаемом виде.</w:t>
      </w:r>
    </w:p>
    <w:p w:rsidR="005B4214" w:rsidRDefault="003818E0" w:rsidP="00D8014E">
      <w:r>
        <w:t>Цель</w:t>
      </w:r>
      <w:r w:rsidR="00536EA9">
        <w:t xml:space="preserve"> стать</w:t>
      </w:r>
      <w:r>
        <w:t>и</w:t>
      </w:r>
      <w:r w:rsidR="00536EA9">
        <w:t xml:space="preserve"> </w:t>
      </w:r>
      <w:r>
        <w:t xml:space="preserve">— помочь </w:t>
      </w:r>
      <w:r w:rsidR="00536EA9">
        <w:t>русскоязычны</w:t>
      </w:r>
      <w:r>
        <w:t>м авторам,</w:t>
      </w:r>
      <w:r w:rsidR="00536EA9">
        <w:t xml:space="preserve"> желающим </w:t>
      </w:r>
      <w:r>
        <w:t>самостоятельно оформи</w:t>
      </w:r>
      <w:r w:rsidR="00536EA9">
        <w:t>ть качественный оригинал электронной публикации визуальными средствами</w:t>
      </w:r>
      <w:r w:rsidRPr="003818E0">
        <w:t xml:space="preserve">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 w:rsidR="00536EA9">
        <w:t>.</w:t>
      </w:r>
      <w:r>
        <w:t xml:space="preserve"> Она в пе</w:t>
      </w:r>
      <w:r>
        <w:t>р</w:t>
      </w:r>
      <w:r>
        <w:t>вую очередь ориентирована на авторов нашего журнала, но может быть полезна студентам, аспирантам и молодым уч</w:t>
      </w:r>
      <w:r w:rsidR="005B7346">
        <w:t>е</w:t>
      </w:r>
      <w:r>
        <w:t>ным, офор</w:t>
      </w:r>
      <w:r>
        <w:t>м</w:t>
      </w:r>
      <w:r>
        <w:t>ляющим иные научные и научно-квалификационные работы.</w:t>
      </w:r>
    </w:p>
    <w:p w:rsidR="00CB3A7A" w:rsidRDefault="00EB38A7" w:rsidP="00CB3A7A">
      <w:pPr>
        <w:pStyle w:val="1"/>
      </w:pPr>
      <w:bookmarkStart w:id="0" w:name="_Ref358642898"/>
      <w:r>
        <w:lastRenderedPageBreak/>
        <w:t>Особенности структуры и стиля статей двуязычного электронного научного журнала</w:t>
      </w:r>
    </w:p>
    <w:p w:rsidR="00CB3A7A" w:rsidRDefault="00CB3A7A" w:rsidP="00CB3A7A">
      <w:r>
        <w:t xml:space="preserve">О написании научных статей написано немало. В частности, много полезного можно почерпнуть из </w:t>
      </w:r>
      <w:r w:rsidRPr="00CB3A7A">
        <w:t>[</w:t>
      </w:r>
      <w:r>
        <w:t>1</w:t>
      </w:r>
      <w:r w:rsidR="00C53207">
        <w:t>–</w:t>
      </w:r>
      <w:r>
        <w:t>4</w:t>
      </w:r>
      <w:r w:rsidRPr="00CB3A7A">
        <w:t>]</w:t>
      </w:r>
      <w:r>
        <w:t xml:space="preserve">. </w:t>
      </w:r>
      <w:r w:rsidR="00B904A9">
        <w:t>Не затрагивая соде</w:t>
      </w:r>
      <w:r w:rsidR="00B904A9">
        <w:t>р</w:t>
      </w:r>
      <w:r w:rsidR="00B904A9">
        <w:t>жательную сторону статьи, и</w:t>
      </w:r>
      <w:r>
        <w:t xml:space="preserve"> не повторя</w:t>
      </w:r>
      <w:r w:rsidR="00B904A9">
        <w:t>я</w:t>
      </w:r>
      <w:r>
        <w:t xml:space="preserve"> ранее </w:t>
      </w:r>
      <w:proofErr w:type="gramStart"/>
      <w:r>
        <w:t>написан</w:t>
      </w:r>
      <w:r w:rsidR="00B904A9">
        <w:t>н</w:t>
      </w:r>
      <w:r>
        <w:t>ое</w:t>
      </w:r>
      <w:proofErr w:type="gramEnd"/>
      <w:r>
        <w:t>, мы коснемся важных деталей</w:t>
      </w:r>
      <w:r w:rsidR="00B904A9">
        <w:t xml:space="preserve"> стиля и оформления</w:t>
      </w:r>
      <w:r>
        <w:t xml:space="preserve">, </w:t>
      </w:r>
      <w:r w:rsidR="00B904A9">
        <w:t>часто</w:t>
      </w:r>
      <w:r>
        <w:t xml:space="preserve"> ускольза</w:t>
      </w:r>
      <w:r>
        <w:t>ю</w:t>
      </w:r>
      <w:r>
        <w:t>щих от авторов и выделим важные особенности журнала, которые автору надо учитывать при подготовке публикации.</w:t>
      </w:r>
    </w:p>
    <w:p w:rsidR="00CB3A7A" w:rsidRDefault="00CB3A7A" w:rsidP="00CB3A7A">
      <w:pPr>
        <w:pStyle w:val="2"/>
      </w:pPr>
      <w:r>
        <w:t>О стиле изложения</w:t>
      </w:r>
    </w:p>
    <w:p w:rsidR="005B4214" w:rsidRDefault="00CB3A7A" w:rsidP="00436E79">
      <w:r>
        <w:t xml:space="preserve">Журнал </w:t>
      </w:r>
      <w:hyperlink r:id="rId9" w:history="1">
        <w:r w:rsidRPr="00CB3A7A">
          <w:rPr>
            <w:rStyle w:val="aff8"/>
            <w:color w:val="auto"/>
          </w:rPr>
          <w:t>«Программные системы: теория и приложения»</w:t>
        </w:r>
      </w:hyperlink>
      <w:r>
        <w:t xml:space="preserve"> пу</w:t>
      </w:r>
      <w:r>
        <w:t>б</w:t>
      </w:r>
      <w:r>
        <w:t>ликует исключительно оригинальные статьи, содержащие коррек</w:t>
      </w:r>
      <w:r>
        <w:t>т</w:t>
      </w:r>
      <w:r>
        <w:t>ное изложение актуальных ранее не опубликованных результатов научных исследований ее авторов по тематике журнала и также обзоры новых исследований по актуальной тематике.</w:t>
      </w:r>
    </w:p>
    <w:p w:rsidR="00CB3A7A" w:rsidRDefault="00CB3A7A" w:rsidP="00436E79">
      <w:r>
        <w:t>Стиль изложения должен быть целостным и соответствовать сложившимся традициям использования научной терминологии и написания научных текстов, а также языковым нормам.</w:t>
      </w:r>
    </w:p>
    <w:p w:rsidR="00CB3A7A" w:rsidRDefault="00CB3A7A" w:rsidP="00436E79">
      <w:r>
        <w:t>В научных статьях традиционно изложение ведется от лица участников совместного действия автора (или авторов) и читателя. Именно этот смысл имеют такие выражения, как «рассмотрим» или «мы получили». Однако, например, выражение «нам не уд</w:t>
      </w:r>
      <w:r>
        <w:t>а</w:t>
      </w:r>
      <w:r>
        <w:t>лось получить» уместно лишь в статье, написанной несколькими авторами и даже в этом случае «нам» лучше заменить на «авт</w:t>
      </w:r>
      <w:r>
        <w:t>о</w:t>
      </w:r>
      <w:r>
        <w:t>рам», чтобы исключить двусмысленность.</w:t>
      </w:r>
    </w:p>
    <w:p w:rsidR="00EB38A7" w:rsidRDefault="00EB38A7" w:rsidP="00EB38A7">
      <w:pPr>
        <w:pStyle w:val="2"/>
      </w:pPr>
      <w:r>
        <w:t>Дублирование знаков в формулах и использование буквы «ё»</w:t>
      </w:r>
    </w:p>
    <w:p w:rsidR="00EB38A7" w:rsidRDefault="00EB38A7" w:rsidP="00EB38A7">
      <w:r>
        <w:t>В разных научных кругах приняты противоположные мнения о необходимости дублирования знаков операций в математических формулах при разрыве строки. Например, для профессионала-математика, глаз которого привык к формулам в западном стиле, требуемое российским стандартом дублирование знака операции при переносах формул созда</w:t>
      </w:r>
      <w:r w:rsidR="005B7346">
        <w:t>е</w:t>
      </w:r>
      <w:r>
        <w:t xml:space="preserve">т ощутимый дискомфорт. Привычка </w:t>
      </w:r>
      <w:r>
        <w:lastRenderedPageBreak/>
        <w:t>дублировать знаки — это известный источник ошибок при пр</w:t>
      </w:r>
      <w:r>
        <w:t>о</w:t>
      </w:r>
      <w:r>
        <w:t>граммировании. Столь же неоднозначно требование замены «ё» на «е».</w:t>
      </w:r>
    </w:p>
    <w:p w:rsidR="00EB38A7" w:rsidRDefault="00EB38A7" w:rsidP="00EB38A7">
      <w:r>
        <w:t>В рамках одной статьи не должны смешиваться различные стили.</w:t>
      </w:r>
    </w:p>
    <w:p w:rsidR="00EB38A7" w:rsidRDefault="00EB38A7" w:rsidP="00B904A9">
      <w:r>
        <w:t>Либо знаки дублируются всюду в статье при разрывах строки внутри формулы, либо нигде в тексте. Либо буква «ё» всюду в ст</w:t>
      </w:r>
      <w:r>
        <w:t>а</w:t>
      </w:r>
      <w:r>
        <w:t>тье заменяется на «е» в словах, не являющихся именами собстве</w:t>
      </w:r>
      <w:r>
        <w:t>н</w:t>
      </w:r>
      <w:r>
        <w:t>ными и не изменяющих смысл при такой замене, либо не заменяе</w:t>
      </w:r>
      <w:r>
        <w:t>т</w:t>
      </w:r>
      <w:r>
        <w:t>ся нигде.</w:t>
      </w:r>
    </w:p>
    <w:p w:rsidR="00B904A9" w:rsidRDefault="00B904A9" w:rsidP="00B904A9">
      <w:pPr>
        <w:pStyle w:val="2"/>
      </w:pPr>
      <w:r>
        <w:t>Двуязычность издания</w:t>
      </w:r>
    </w:p>
    <w:p w:rsidR="00CB3A7A" w:rsidRDefault="00CC6574" w:rsidP="00CB3A7A">
      <w:r>
        <w:t>Двуязычные научные издания — это незаменимые мостики между российской и мировой наукой, без которых российская на</w:t>
      </w:r>
      <w:r>
        <w:t>у</w:t>
      </w:r>
      <w:r>
        <w:t>ка обречена на вырождение. Поэтому с</w:t>
      </w:r>
      <w:r w:rsidR="00CB3A7A">
        <w:t>одержание и указатели п</w:t>
      </w:r>
      <w:r w:rsidR="00CB3A7A">
        <w:t>е</w:t>
      </w:r>
      <w:r w:rsidR="00CB3A7A">
        <w:t>чатаются как по-русски, так и по-английски. Информация на двух языках распространяется в м</w:t>
      </w:r>
      <w:r w:rsidR="00436E79">
        <w:t>н</w:t>
      </w:r>
      <w:r w:rsidR="00CB3A7A">
        <w:t xml:space="preserve">огочисленных библиотечных и </w:t>
      </w:r>
      <w:proofErr w:type="spellStart"/>
      <w:r w:rsidR="00CB3A7A">
        <w:t>на</w:t>
      </w:r>
      <w:r w:rsidR="00CB3A7A">
        <w:t>у</w:t>
      </w:r>
      <w:r w:rsidR="00CB3A7A">
        <w:t>кометрических</w:t>
      </w:r>
      <w:proofErr w:type="spellEnd"/>
      <w:r w:rsidR="00CB3A7A">
        <w:t xml:space="preserve"> системах.</w:t>
      </w:r>
      <w:r w:rsidR="00153C4B">
        <w:t xml:space="preserve"> </w:t>
      </w:r>
      <w:r>
        <w:t xml:space="preserve">Для этого </w:t>
      </w:r>
      <w:r w:rsidR="00CB3A7A">
        <w:t>на каждом из этих двух яз</w:t>
      </w:r>
      <w:r w:rsidR="00CB3A7A">
        <w:t>ы</w:t>
      </w:r>
      <w:r w:rsidR="00CB3A7A">
        <w:t>ков</w:t>
      </w:r>
      <w:r>
        <w:t xml:space="preserve"> </w:t>
      </w:r>
      <w:proofErr w:type="gramStart"/>
      <w:r>
        <w:t>необходимы</w:t>
      </w:r>
      <w:proofErr w:type="gramEnd"/>
      <w:r w:rsidR="00CB3A7A">
        <w:t>:</w:t>
      </w:r>
    </w:p>
    <w:p w:rsidR="00272413" w:rsidRPr="00743E44" w:rsidRDefault="00272413" w:rsidP="00272413">
      <w:pPr>
        <w:pStyle w:val="a0"/>
        <w:tabs>
          <w:tab w:val="clear" w:pos="369"/>
        </w:tabs>
        <w:ind w:left="340" w:hanging="170"/>
      </w:pPr>
      <w:r w:rsidRPr="00743E44">
        <w:t>фамилии и инициалы авторов;</w:t>
      </w:r>
    </w:p>
    <w:p w:rsidR="00CB3A7A" w:rsidRPr="00743E44" w:rsidRDefault="00CB3A7A" w:rsidP="00CB3A7A">
      <w:pPr>
        <w:pStyle w:val="a0"/>
        <w:tabs>
          <w:tab w:val="clear" w:pos="369"/>
        </w:tabs>
        <w:ind w:left="340" w:hanging="170"/>
      </w:pPr>
      <w:r w:rsidRPr="00743E44">
        <w:t>заглавие статьи;</w:t>
      </w:r>
    </w:p>
    <w:p w:rsidR="00CB3A7A" w:rsidRPr="00743E44" w:rsidRDefault="002B083A" w:rsidP="00CB3A7A">
      <w:pPr>
        <w:pStyle w:val="a0"/>
        <w:tabs>
          <w:tab w:val="clear" w:pos="369"/>
        </w:tabs>
        <w:ind w:left="340" w:hanging="170"/>
      </w:pPr>
      <w:r>
        <w:t>пара</w:t>
      </w:r>
      <w:r w:rsidR="00CB3A7A" w:rsidRPr="00743E44">
        <w:t xml:space="preserve"> строчек ключевых слов и фраз, не вошедших в заголовок;</w:t>
      </w:r>
    </w:p>
    <w:p w:rsidR="00CB3A7A" w:rsidRPr="00743E44" w:rsidRDefault="00CB3A7A" w:rsidP="00CB3A7A">
      <w:pPr>
        <w:pStyle w:val="a0"/>
        <w:tabs>
          <w:tab w:val="clear" w:pos="369"/>
        </w:tabs>
        <w:ind w:left="340" w:hanging="170"/>
      </w:pPr>
      <w:r w:rsidRPr="00743E44">
        <w:t>аннотации к статье, описывающей е</w:t>
      </w:r>
      <w:r w:rsidR="005B7346">
        <w:t>е</w:t>
      </w:r>
      <w:r w:rsidRPr="00743E44">
        <w:t xml:space="preserve"> основное содержание и занимающей примерно четверть страницы;</w:t>
      </w:r>
    </w:p>
    <w:p w:rsidR="00CB3A7A" w:rsidRPr="00743E44" w:rsidRDefault="00CB3A7A" w:rsidP="00CB3A7A">
      <w:pPr>
        <w:pStyle w:val="a0"/>
        <w:tabs>
          <w:tab w:val="clear" w:pos="369"/>
        </w:tabs>
        <w:ind w:left="340" w:hanging="170"/>
      </w:pPr>
      <w:r w:rsidRPr="00743E44">
        <w:t>указания контактной информации авторов с местом выполн</w:t>
      </w:r>
      <w:r w:rsidRPr="00743E44">
        <w:t>е</w:t>
      </w:r>
      <w:r w:rsidRPr="00743E44">
        <w:t>ния работы.</w:t>
      </w:r>
    </w:p>
    <w:p w:rsidR="00CB3A7A" w:rsidRDefault="00CB3A7A" w:rsidP="00CB3A7A">
      <w:pPr>
        <w:pStyle w:val="2"/>
      </w:pPr>
      <w:r>
        <w:t>Обязательные разделы статьи</w:t>
      </w:r>
    </w:p>
    <w:p w:rsidR="00272413" w:rsidRDefault="00272413" w:rsidP="00436E79">
      <w:r>
        <w:t>Список фамилий авторов с инициалами всегда показывает ос</w:t>
      </w:r>
      <w:r>
        <w:t>о</w:t>
      </w:r>
      <w:r>
        <w:t>бую роль оказавшихся в начале списка. Авторы, перечисленные в алфавитном порядке, должны понимать, что авторские права третьего и последующих авторов ущемлены мировой практикой</w:t>
      </w:r>
      <w:r w:rsidR="00153C4B">
        <w:t xml:space="preserve"> </w:t>
      </w:r>
      <w:r>
        <w:t xml:space="preserve">заменой фамилий </w:t>
      </w:r>
      <w:proofErr w:type="gramStart"/>
      <w:r>
        <w:t>на</w:t>
      </w:r>
      <w:proofErr w:type="gramEnd"/>
      <w:r>
        <w:t xml:space="preserve"> «и др.» при цитировании.</w:t>
      </w:r>
    </w:p>
    <w:p w:rsidR="00272413" w:rsidRDefault="00272413" w:rsidP="00436E79">
      <w:r>
        <w:lastRenderedPageBreak/>
        <w:t>Заглавие работы должно быть понятно широкому кругу сп</w:t>
      </w:r>
      <w:r>
        <w:t>е</w:t>
      </w:r>
      <w:r>
        <w:t>циалистов, показывать «изюминку» содержания статьи, быть н</w:t>
      </w:r>
      <w:r>
        <w:t>е</w:t>
      </w:r>
      <w:r>
        <w:t>многословным и не содержать формул и специальных символов.</w:t>
      </w:r>
    </w:p>
    <w:p w:rsidR="00272413" w:rsidRDefault="00272413" w:rsidP="00436E79">
      <w:r>
        <w:t>Добротная аннотация вместе с заглавием — это органичная часть целостной научной статьи, которая часто распространяется отдельно от статьи и поэтому в ней не допускаются ссылки на текст, формулы или библиографию. Ее задача — в менее чем 200 словах передать новизну, содержание и характер статьи, избавляя читателя, не заинтересованного в просмотре полного текста, от лишней работы, но привлекая внимание заинтересованного читат</w:t>
      </w:r>
      <w:r>
        <w:t>е</w:t>
      </w:r>
      <w:r>
        <w:t>ля.</w:t>
      </w:r>
    </w:p>
    <w:p w:rsidR="00272413" w:rsidRDefault="00272413" w:rsidP="00436E79">
      <w:r>
        <w:t>Ключевые слова и код классификатора УДК традиционно и</w:t>
      </w:r>
      <w:r>
        <w:t>с</w:t>
      </w:r>
      <w:r>
        <w:t>пользуются для поиска в библиографических системах, а офиц</w:t>
      </w:r>
      <w:r>
        <w:t>и</w:t>
      </w:r>
      <w:r>
        <w:t>альное название организации необходимо для различных систем оценивания продуктивности научных исследований.</w:t>
      </w:r>
    </w:p>
    <w:p w:rsidR="005B4214" w:rsidRDefault="00272413" w:rsidP="00436E79">
      <w:r>
        <w:t>Современный обзор родственных научных достижений в начале или</w:t>
      </w:r>
      <w:r w:rsidR="00153C4B">
        <w:t xml:space="preserve"> </w:t>
      </w:r>
      <w:r>
        <w:t>конце статьи должен систематизировать родственные резул</w:t>
      </w:r>
      <w:r>
        <w:t>ь</w:t>
      </w:r>
      <w:r>
        <w:t>таты и показать цели и задачи исследования.</w:t>
      </w:r>
    </w:p>
    <w:p w:rsidR="00272413" w:rsidRDefault="00272413" w:rsidP="00436E79">
      <w:r>
        <w:t>Достижения статьи и выводы обычно кратко суммируются в заключающем разделе в конце статьи.</w:t>
      </w:r>
    </w:p>
    <w:p w:rsidR="00272413" w:rsidRDefault="00272413" w:rsidP="00436E79">
      <w:r>
        <w:t>Список использованной литературы показывает знакомство а</w:t>
      </w:r>
      <w:r>
        <w:t>в</w:t>
      </w:r>
      <w:r>
        <w:t>тора с родственными исследованиями, помогает читателю найти дальнейшую информацию по теме и поддерживает авторов цит</w:t>
      </w:r>
      <w:r>
        <w:t>и</w:t>
      </w:r>
      <w:r>
        <w:t>рованных работ.</w:t>
      </w:r>
    </w:p>
    <w:p w:rsidR="00CB3A7A" w:rsidRDefault="00CB3A7A" w:rsidP="00CB3A7A">
      <w:r>
        <w:t xml:space="preserve">Таким образом, статья на русском языке </w:t>
      </w:r>
      <w:r w:rsidRPr="007B2DCB">
        <w:rPr>
          <w:rStyle w:val="aff9"/>
        </w:rPr>
        <w:t xml:space="preserve">обязательно должна содержать </w:t>
      </w:r>
      <w:r>
        <w:t>следующие элементы в указанном порядке (как это сделано для данного документа–шаблона):</w:t>
      </w:r>
    </w:p>
    <w:p w:rsidR="00CB3A7A" w:rsidRPr="004427BD" w:rsidRDefault="00CB3A7A" w:rsidP="00F205F6">
      <w:pPr>
        <w:pStyle w:val="a"/>
      </w:pPr>
      <w:r w:rsidRPr="004427BD">
        <w:t>Номер УДК</w:t>
      </w:r>
      <w:r>
        <w:rPr>
          <w:rStyle w:val="af"/>
        </w:rPr>
        <w:footnoteReference w:id="1"/>
      </w:r>
      <w:r w:rsidRPr="004427BD">
        <w:t>, со</w:t>
      </w:r>
      <w:r w:rsidR="00F6094E">
        <w:t>ответствующий содержанию статьи;</w:t>
      </w:r>
    </w:p>
    <w:p w:rsidR="00CB3A7A" w:rsidRPr="00110A51" w:rsidRDefault="00CB3A7A" w:rsidP="00F205F6">
      <w:pPr>
        <w:pStyle w:val="a"/>
      </w:pPr>
      <w:r w:rsidRPr="004427BD">
        <w:t>Спи</w:t>
      </w:r>
      <w:r w:rsidRPr="00110A51">
        <w:t>сок авторов статьи</w:t>
      </w:r>
      <w:r>
        <w:t xml:space="preserve"> — </w:t>
      </w:r>
      <w:r w:rsidRPr="00110A51">
        <w:t xml:space="preserve">инициалы, затем фамилия; </w:t>
      </w:r>
      <w:r>
        <w:t>авторы друг от друга отделяются запятой;</w:t>
      </w:r>
    </w:p>
    <w:p w:rsidR="00CB3A7A" w:rsidRPr="00110A51" w:rsidRDefault="00CB3A7A" w:rsidP="00F205F6">
      <w:pPr>
        <w:pStyle w:val="a"/>
      </w:pPr>
      <w:r>
        <w:t>Название статьи;</w:t>
      </w:r>
    </w:p>
    <w:p w:rsidR="00CB3A7A" w:rsidRPr="00110A51" w:rsidRDefault="00CB3A7A" w:rsidP="00F205F6">
      <w:pPr>
        <w:pStyle w:val="a"/>
      </w:pPr>
      <w:r>
        <w:t>Аннотация;</w:t>
      </w:r>
    </w:p>
    <w:p w:rsidR="00CB3A7A" w:rsidRPr="00110A51" w:rsidRDefault="00CB3A7A" w:rsidP="00F205F6">
      <w:pPr>
        <w:pStyle w:val="a"/>
      </w:pPr>
      <w:r w:rsidRPr="00110A51">
        <w:lastRenderedPageBreak/>
        <w:t>Ключевые</w:t>
      </w:r>
      <w:r>
        <w:t xml:space="preserve"> слова и фразы на русском языке;</w:t>
      </w:r>
    </w:p>
    <w:p w:rsidR="00CB3A7A" w:rsidRPr="00110A51" w:rsidRDefault="00CB3A7A" w:rsidP="00F205F6">
      <w:pPr>
        <w:pStyle w:val="a"/>
      </w:pPr>
      <w:r w:rsidRPr="00110A51">
        <w:t>Введение</w:t>
      </w:r>
      <w:r>
        <w:t>;</w:t>
      </w:r>
    </w:p>
    <w:p w:rsidR="00CB3A7A" w:rsidRPr="00110A51" w:rsidRDefault="00CB3A7A" w:rsidP="00F205F6">
      <w:pPr>
        <w:pStyle w:val="a"/>
      </w:pPr>
      <w:r w:rsidRPr="00110A51">
        <w:t>Разделы с основным содержание</w:t>
      </w:r>
      <w:r>
        <w:t>м</w:t>
      </w:r>
      <w:r w:rsidRPr="00110A51">
        <w:t xml:space="preserve"> статьи</w:t>
      </w:r>
      <w:r>
        <w:t>;</w:t>
      </w:r>
    </w:p>
    <w:p w:rsidR="00CB3A7A" w:rsidRPr="00110A51" w:rsidRDefault="00CB3A7A" w:rsidP="00F205F6">
      <w:pPr>
        <w:pStyle w:val="a"/>
      </w:pPr>
      <w:r w:rsidRPr="00110A51">
        <w:t>Заключение</w:t>
      </w:r>
      <w:r>
        <w:rPr>
          <w:lang w:val="en-US"/>
        </w:rPr>
        <w:t>;</w:t>
      </w:r>
    </w:p>
    <w:p w:rsidR="00CB3A7A" w:rsidRPr="00110A51" w:rsidRDefault="00CB3A7A" w:rsidP="00F205F6">
      <w:pPr>
        <w:pStyle w:val="a"/>
      </w:pPr>
      <w:r w:rsidRPr="00110A51">
        <w:t>Благодарности — только данный элемент статьи явля</w:t>
      </w:r>
      <w:r>
        <w:t>ется н</w:t>
      </w:r>
      <w:r>
        <w:t>е</w:t>
      </w:r>
      <w:r>
        <w:t>обязательным и может отсутствовать;</w:t>
      </w:r>
    </w:p>
    <w:p w:rsidR="00CB3A7A" w:rsidRPr="00110A51" w:rsidRDefault="00CB3A7A" w:rsidP="00F205F6">
      <w:pPr>
        <w:pStyle w:val="a"/>
      </w:pPr>
      <w:r w:rsidRPr="00110A51">
        <w:t>Список литературы</w:t>
      </w:r>
      <w:r>
        <w:t>;</w:t>
      </w:r>
    </w:p>
    <w:p w:rsidR="00CB3A7A" w:rsidRPr="00110A51" w:rsidRDefault="00CB3A7A" w:rsidP="00F205F6">
      <w:pPr>
        <w:pStyle w:val="a"/>
      </w:pPr>
      <w:r w:rsidRPr="00110A51">
        <w:t>Раздел «Об авторах</w:t>
      </w:r>
      <w:proofErr w:type="gramStart"/>
      <w:r w:rsidRPr="00110A51">
        <w:t>:»</w:t>
      </w:r>
      <w:proofErr w:type="gramEnd"/>
      <w:r w:rsidRPr="00110A51">
        <w:t xml:space="preserve"> — для каждого автора обязательно должен содержать фотографию автора 35×25 мм; имя, отчес</w:t>
      </w:r>
      <w:r w:rsidRPr="00110A51">
        <w:t>т</w:t>
      </w:r>
      <w:r w:rsidRPr="00110A51">
        <w:t xml:space="preserve">во и фамилию полностью; основные сведения, </w:t>
      </w:r>
      <w:r w:rsidRPr="008C7375">
        <w:t>место</w:t>
      </w:r>
      <w:r>
        <w:t xml:space="preserve"> работы — место</w:t>
      </w:r>
      <w:r w:rsidRPr="008C7375">
        <w:t xml:space="preserve"> выполнения работ</w:t>
      </w:r>
      <w:r>
        <w:t>ы (предмета статьи),</w:t>
      </w:r>
      <w:r w:rsidRPr="00110A51">
        <w:t xml:space="preserve"> </w:t>
      </w:r>
      <w:r>
        <w:t>адрес электро</w:t>
      </w:r>
      <w:r>
        <w:t>н</w:t>
      </w:r>
      <w:r>
        <w:t>ной почты;</w:t>
      </w:r>
    </w:p>
    <w:p w:rsidR="00CB3A7A" w:rsidRPr="00110A51" w:rsidRDefault="00CB3A7A" w:rsidP="00F205F6">
      <w:pPr>
        <w:pStyle w:val="a"/>
      </w:pPr>
      <w:r w:rsidRPr="00110A51">
        <w:t>Раздел «Образец ссылки на публикацию» — должен содержать две записи: ссылку на статью на русском языке и ссылку на статью на английском языке</w:t>
      </w:r>
      <w:r>
        <w:rPr>
          <w:rStyle w:val="af"/>
        </w:rPr>
        <w:footnoteReference w:id="2"/>
      </w:r>
      <w:r>
        <w:t>;</w:t>
      </w:r>
    </w:p>
    <w:p w:rsidR="00CB3A7A" w:rsidRPr="00110A51" w:rsidRDefault="00CB3A7A" w:rsidP="00F205F6">
      <w:pPr>
        <w:pStyle w:val="a"/>
      </w:pPr>
      <w:r w:rsidRPr="00110A51">
        <w:t>Раздел «</w:t>
      </w:r>
      <w:r w:rsidRPr="00110A51">
        <w:rPr>
          <w:lang w:val="en-US"/>
        </w:rPr>
        <w:t>Abstract</w:t>
      </w:r>
      <w:r w:rsidRPr="00110A51">
        <w:t>» — должен содержать аннотацию статьи на английском языке</w:t>
      </w:r>
      <w:r>
        <w:t>;</w:t>
      </w:r>
    </w:p>
    <w:p w:rsidR="00CB3A7A" w:rsidRPr="00110A51" w:rsidRDefault="00CB3A7A" w:rsidP="00F205F6">
      <w:pPr>
        <w:pStyle w:val="a"/>
      </w:pPr>
      <w:r w:rsidRPr="00110A51">
        <w:t>Раздел «</w:t>
      </w:r>
      <w:r w:rsidRPr="00110A51">
        <w:rPr>
          <w:lang w:val="en-US"/>
        </w:rPr>
        <w:t>Key</w:t>
      </w:r>
      <w:r w:rsidRPr="00321B73">
        <w:t xml:space="preserve"> </w:t>
      </w:r>
      <w:r w:rsidRPr="00110A51">
        <w:rPr>
          <w:lang w:val="en-US"/>
        </w:rPr>
        <w:t>Words</w:t>
      </w:r>
      <w:r w:rsidRPr="00321B73">
        <w:t xml:space="preserve"> </w:t>
      </w:r>
      <w:r w:rsidRPr="00110A51">
        <w:rPr>
          <w:lang w:val="en-US"/>
        </w:rPr>
        <w:t>and</w:t>
      </w:r>
      <w:r w:rsidRPr="00321B73">
        <w:t xml:space="preserve"> </w:t>
      </w:r>
      <w:r w:rsidRPr="00110A51">
        <w:rPr>
          <w:lang w:val="en-US"/>
        </w:rPr>
        <w:t>Phrases</w:t>
      </w:r>
      <w:r w:rsidRPr="00110A51">
        <w:t>» содержит ключевые слова и фразы на английском языке.</w:t>
      </w:r>
    </w:p>
    <w:p w:rsidR="00CB3A7A" w:rsidRPr="00CB3A7A" w:rsidRDefault="00CB3A7A" w:rsidP="00CB3A7A">
      <w:r>
        <w:t>Эти разделы должны быть оформлены не просто красиво, а в таких стилях, чтобы читатель без напряжения находил нужный ему раздел. Такую разметку обеспечивает логический дизайн.</w:t>
      </w:r>
    </w:p>
    <w:p w:rsidR="00A0299A" w:rsidRPr="004F7E43" w:rsidRDefault="00A0299A" w:rsidP="00A0299A">
      <w:pPr>
        <w:pStyle w:val="1"/>
      </w:pPr>
      <w:r>
        <w:t xml:space="preserve">Основы подготовки статьи в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bookmarkEnd w:id="0"/>
    </w:p>
    <w:p w:rsidR="00A0299A" w:rsidRDefault="00A0299A" w:rsidP="00A0299A">
      <w:r>
        <w:t xml:space="preserve">Наш опыт показывает, что многие российские авторы научных статей предпочитает использовать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, а не </w:t>
      </w:r>
      <w:proofErr w:type="spellStart"/>
      <w:r>
        <w:rPr>
          <w:lang w:val="en-US"/>
        </w:rPr>
        <w:t>LaTeX</w:t>
      </w:r>
      <w:proofErr w:type="spellEnd"/>
      <w:r>
        <w:t>.</w:t>
      </w:r>
      <w:r w:rsidR="00153C4B">
        <w:t xml:space="preserve"> </w:t>
      </w:r>
      <w:r>
        <w:t>И с течением времени доля таких авторов, пожалуй, растет.</w:t>
      </w:r>
      <w:r w:rsidR="00153C4B">
        <w:t xml:space="preserve"> </w:t>
      </w:r>
      <w:r>
        <w:t xml:space="preserve">Однако, среди всех пользователей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 очень мала доля тех, кто знает: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как средствами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 подготовить текст полиграф</w:t>
      </w:r>
      <w:r>
        <w:t>и</w:t>
      </w:r>
      <w:r>
        <w:t>ческ</w:t>
      </w:r>
      <w:r w:rsidR="00B904A9">
        <w:t>ого</w:t>
      </w:r>
      <w:r>
        <w:t xml:space="preserve"> качеств</w:t>
      </w:r>
      <w:r w:rsidR="00B904A9">
        <w:t>а</w:t>
      </w:r>
      <w:r>
        <w:t>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>какими инструментами для этого можно и нужно пользоваться, а какие лучше не применять;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lastRenderedPageBreak/>
        <w:t>в чем разница между «логическим дизайном» и «визуальным дизайном»;</w:t>
      </w:r>
    </w:p>
    <w:p w:rsidR="00A0299A" w:rsidRPr="00993915" w:rsidRDefault="00A0299A" w:rsidP="00A0299A">
      <w:pPr>
        <w:pStyle w:val="a0"/>
        <w:tabs>
          <w:tab w:val="clear" w:pos="369"/>
        </w:tabs>
        <w:ind w:left="340" w:hanging="170"/>
      </w:pPr>
      <w:r>
        <w:t>почему научные статьи в основном готовят в технике логич</w:t>
      </w:r>
      <w:r>
        <w:t>е</w:t>
      </w:r>
      <w:r>
        <w:t>ского дизайна.</w:t>
      </w:r>
    </w:p>
    <w:p w:rsidR="00A0299A" w:rsidRDefault="00A0299A" w:rsidP="00A0299A">
      <w:pPr>
        <w:pStyle w:val="aff"/>
      </w:pPr>
      <w:r>
        <w:t xml:space="preserve">В разделе </w:t>
      </w:r>
      <w:r w:rsidR="00EB38A7">
        <w:t>2</w:t>
      </w:r>
      <w:r>
        <w:t xml:space="preserve"> даются самые базовые сведения на данную тему.</w:t>
      </w:r>
    </w:p>
    <w:p w:rsidR="00A0299A" w:rsidRDefault="00A0299A" w:rsidP="00A0299A">
      <w:pPr>
        <w:pStyle w:val="2"/>
      </w:pPr>
      <w:r>
        <w:t>Логический и визуальный дизайн</w:t>
      </w:r>
    </w:p>
    <w:p w:rsidR="00A0299A" w:rsidRDefault="00A0299A" w:rsidP="00A0299A">
      <w:r>
        <w:t>В технике визуального дизайна автор описывает визуальные характеристики кусочков текста: вот эти буквы крупнее этих, это надо сделать красным цветом, а это синим, данную надпись расп</w:t>
      </w:r>
      <w:r>
        <w:t>о</w:t>
      </w:r>
      <w:r>
        <w:t>ложить левее, а эту — правее.</w:t>
      </w:r>
      <w:r w:rsidR="00153C4B">
        <w:t xml:space="preserve"> </w:t>
      </w:r>
      <w:r>
        <w:t>Такой подход хорош для специф</w:t>
      </w:r>
      <w:r>
        <w:t>и</w:t>
      </w:r>
      <w:r>
        <w:t xml:space="preserve">ческих полиграфических изделий: открытки, визитные карточки, рекламные буклеты, афиши, </w:t>
      </w:r>
      <w:proofErr w:type="spellStart"/>
      <w:r>
        <w:t>постеры</w:t>
      </w:r>
      <w:proofErr w:type="spellEnd"/>
      <w:r>
        <w:t xml:space="preserve"> и т. п.</w:t>
      </w:r>
    </w:p>
    <w:p w:rsidR="00A0299A" w:rsidRDefault="00A0299A" w:rsidP="00A0299A">
      <w:r>
        <w:t>В технике логического дизайна автор описывает логическую структуру своего текста: это название статьи, это аннотация, это заголовок раздела, это заголовок подраздела, это обычный абзац текста, это элемент маркированного списка, это условие теоремы, это ее доказательство</w:t>
      </w:r>
      <w:proofErr w:type="gramStart"/>
      <w:r>
        <w:t>…</w:t>
      </w:r>
      <w:r w:rsidR="00153C4B">
        <w:t xml:space="preserve"> </w:t>
      </w:r>
      <w:r>
        <w:t>К</w:t>
      </w:r>
      <w:proofErr w:type="gramEnd"/>
      <w:r>
        <w:t>акими шрифтами, с каким межстрочным расстоянием, с какими отступами изображаются все эти элементы, автор знать не обязан и даже не должен.</w:t>
      </w:r>
      <w:r w:rsidR="00153C4B">
        <w:t xml:space="preserve"> </w:t>
      </w:r>
      <w:r>
        <w:t>Дело автора разметить свой текст на указанные логические единицы.</w:t>
      </w:r>
      <w:r w:rsidR="00153C4B">
        <w:t xml:space="preserve"> </w:t>
      </w:r>
      <w:r>
        <w:t>То есть, просто ук</w:t>
      </w:r>
      <w:r>
        <w:t>а</w:t>
      </w:r>
      <w:r>
        <w:t>зать, где есть что, указать логическую структуру своего произв</w:t>
      </w:r>
      <w:r>
        <w:t>е</w:t>
      </w:r>
      <w:r>
        <w:t>дения.</w:t>
      </w:r>
      <w:r w:rsidR="00153C4B">
        <w:t xml:space="preserve"> </w:t>
      </w:r>
      <w:r>
        <w:t>В этом и состоит главная идея логического дизайна.</w:t>
      </w:r>
    </w:p>
    <w:p w:rsidR="00A0299A" w:rsidRDefault="00A0299A" w:rsidP="00A0299A">
      <w:r>
        <w:t>Полиграфическое оформление каждой логической единицы о</w:t>
      </w:r>
      <w:r>
        <w:t>п</w:t>
      </w:r>
      <w:r>
        <w:t>ределяет не автор, а редакция (издательство).</w:t>
      </w:r>
      <w:r w:rsidR="00153C4B">
        <w:t xml:space="preserve"> </w:t>
      </w:r>
      <w:r>
        <w:t>И это полиграфич</w:t>
      </w:r>
      <w:r>
        <w:t>е</w:t>
      </w:r>
      <w:r>
        <w:t xml:space="preserve">ское оформление для каждой логической единицы определено в </w:t>
      </w:r>
      <w:r w:rsidRPr="005766D1">
        <w:rPr>
          <w:rStyle w:val="aff9"/>
        </w:rPr>
        <w:t>таблице стилей</w:t>
      </w:r>
      <w:r>
        <w:t>.</w:t>
      </w:r>
    </w:p>
    <w:p w:rsidR="00A0299A" w:rsidRDefault="00A0299A" w:rsidP="00F205F6">
      <w:r w:rsidRPr="005766D1">
        <w:t>Документ</w:t>
      </w:r>
      <w:r>
        <w:t>–шаблон</w:t>
      </w:r>
      <w:r w:rsidR="00093805">
        <w:t xml:space="preserve"> журнала </w:t>
      </w:r>
      <w:r w:rsidR="002752FA">
        <w:fldChar w:fldCharType="begin"/>
      </w:r>
      <w:r w:rsidR="0004493C">
        <w:instrText xml:space="preserve"> REF _Ref359333619 \r \h </w:instrText>
      </w:r>
      <w:r w:rsidR="002752FA">
        <w:fldChar w:fldCharType="separate"/>
      </w:r>
      <w:r w:rsidR="0004493C">
        <w:t>[1]</w:t>
      </w:r>
      <w:r w:rsidR="002752FA">
        <w:fldChar w:fldCharType="end"/>
      </w:r>
      <w:r w:rsidRPr="005766D1">
        <w:t xml:space="preserve"> внутри себя содержит и </w:t>
      </w:r>
      <w:r>
        <w:t>ну</w:t>
      </w:r>
      <w:r>
        <w:t>ж</w:t>
      </w:r>
      <w:r>
        <w:t>ную</w:t>
      </w:r>
      <w:r w:rsidRPr="005766D1">
        <w:t xml:space="preserve"> таблицу стилей</w:t>
      </w:r>
      <w:r>
        <w:t>,</w:t>
      </w:r>
      <w:r w:rsidRPr="005766D1">
        <w:t xml:space="preserve"> и необходимый </w:t>
      </w:r>
      <w:r>
        <w:t xml:space="preserve">набор </w:t>
      </w:r>
      <w:r w:rsidRPr="005766D1">
        <w:t>шрифтов.</w:t>
      </w:r>
      <w:r w:rsidR="00153C4B">
        <w:t xml:space="preserve"> </w:t>
      </w:r>
      <w:r>
        <w:t>И они (т</w:t>
      </w:r>
      <w:r w:rsidRPr="005766D1">
        <w:t>а</w:t>
      </w:r>
      <w:r w:rsidRPr="005766D1">
        <w:t>б</w:t>
      </w:r>
      <w:r w:rsidRPr="005766D1">
        <w:t>лица стилей и шрифты</w:t>
      </w:r>
      <w:r>
        <w:t>)</w:t>
      </w:r>
      <w:r w:rsidRPr="005766D1">
        <w:t xml:space="preserve"> подобраны так, чтобы </w:t>
      </w:r>
      <w:r>
        <w:t>в журнале «Пр</w:t>
      </w:r>
      <w:r>
        <w:t>о</w:t>
      </w:r>
      <w:r>
        <w:t xml:space="preserve">граммные системы: теория и приложения» </w:t>
      </w:r>
      <w:r w:rsidRPr="005766D1">
        <w:t xml:space="preserve">статьи, подготовленные в </w:t>
      </w:r>
      <w:proofErr w:type="spellStart"/>
      <w:r w:rsidRPr="005766D1">
        <w:t>Microsoft</w:t>
      </w:r>
      <w:proofErr w:type="spellEnd"/>
      <w:r w:rsidRPr="005766D1">
        <w:t xml:space="preserve"> </w:t>
      </w:r>
      <w:proofErr w:type="spellStart"/>
      <w:r w:rsidRPr="005766D1">
        <w:t>Word</w:t>
      </w:r>
      <w:proofErr w:type="spellEnd"/>
      <w:r>
        <w:t xml:space="preserve"> </w:t>
      </w:r>
      <w:r w:rsidRPr="005766D1">
        <w:t xml:space="preserve">при правильном использовании </w:t>
      </w:r>
      <w:r>
        <w:t xml:space="preserve">шаблона, не слишком сильно </w:t>
      </w:r>
      <w:r w:rsidR="00093805">
        <w:t xml:space="preserve">визуально </w:t>
      </w:r>
      <w:r>
        <w:t>отличались бы от статей, подготовле</w:t>
      </w:r>
      <w:r>
        <w:t>н</w:t>
      </w:r>
      <w:r>
        <w:lastRenderedPageBreak/>
        <w:t xml:space="preserve">ных в </w:t>
      </w:r>
      <w:proofErr w:type="spellStart"/>
      <w:r>
        <w:rPr>
          <w:lang w:val="en-US"/>
        </w:rPr>
        <w:t>LaTeX</w:t>
      </w:r>
      <w:proofErr w:type="spellEnd"/>
      <w:r>
        <w:t>, и не слишком сильно уступали</w:t>
      </w:r>
      <w:r w:rsidRPr="005766D1">
        <w:t xml:space="preserve"> </w:t>
      </w:r>
      <w:r>
        <w:t>бы им в полиграф</w:t>
      </w:r>
      <w:r>
        <w:t>и</w:t>
      </w:r>
      <w:r>
        <w:t>ческом качестве.</w:t>
      </w:r>
    </w:p>
    <w:p w:rsidR="00F205F6" w:rsidRDefault="00F205F6" w:rsidP="00F205F6">
      <w:pPr>
        <w:pStyle w:val="2"/>
      </w:pPr>
      <w:r>
        <w:t xml:space="preserve">Инструменты визуального и логического дизайна в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</w:p>
    <w:p w:rsidR="00F205F6" w:rsidRDefault="00F205F6" w:rsidP="00F205F6">
      <w:r>
        <w:t xml:space="preserve">Из сказанного выше ясно, что для научных статей эффективна </w:t>
      </w:r>
      <w:r w:rsidRPr="002F5309">
        <w:rPr>
          <w:rStyle w:val="aff9"/>
        </w:rPr>
        <w:t>только</w:t>
      </w:r>
      <w:r>
        <w:t xml:space="preserve"> техника логического дизайна.</w:t>
      </w:r>
    </w:p>
    <w:p w:rsidR="00A0299A" w:rsidRDefault="00A0299A" w:rsidP="00F205F6">
      <w:r>
        <w:t xml:space="preserve">Пакет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 поддерживает и визуальный, и логич</w:t>
      </w:r>
      <w:r>
        <w:t>е</w:t>
      </w:r>
      <w:r>
        <w:t>ский дизайн.</w:t>
      </w:r>
      <w:r w:rsidR="00153C4B">
        <w:t xml:space="preserve"> </w:t>
      </w:r>
      <w:r w:rsidR="000B251C">
        <w:t xml:space="preserve">В нем есть </w:t>
      </w:r>
      <w:proofErr w:type="gramStart"/>
      <w:r w:rsidR="000B251C">
        <w:t>инструменты</w:t>
      </w:r>
      <w:proofErr w:type="gramEnd"/>
      <w:r>
        <w:t xml:space="preserve"> как для первого, так и для второго.</w:t>
      </w:r>
      <w:r w:rsidR="00153C4B">
        <w:t xml:space="preserve"> </w:t>
      </w:r>
      <w:r>
        <w:t>Об этом надо знать и помнить.</w:t>
      </w:r>
      <w:r w:rsidR="00153C4B">
        <w:t xml:space="preserve"> </w:t>
      </w:r>
      <w:r>
        <w:t>Использовать правильные инструменты и не использовать негодные.</w:t>
      </w:r>
    </w:p>
    <w:p w:rsidR="003C009E" w:rsidRDefault="003C009E" w:rsidP="003C009E">
      <w:r>
        <w:t>При написании научных статей в журнал «Программные си</w:t>
      </w:r>
      <w:r>
        <w:t>с</w:t>
      </w:r>
      <w:r>
        <w:t xml:space="preserve">темы: теория и приложения» </w:t>
      </w:r>
      <w:r w:rsidRPr="00E2305F">
        <w:rPr>
          <w:rStyle w:val="aff9"/>
        </w:rPr>
        <w:t xml:space="preserve">ни в коем случае не </w:t>
      </w:r>
      <w:r>
        <w:rPr>
          <w:rStyle w:val="aff9"/>
        </w:rPr>
        <w:t xml:space="preserve">следует </w:t>
      </w:r>
      <w:r w:rsidRPr="00E2305F">
        <w:rPr>
          <w:rStyle w:val="aff9"/>
        </w:rPr>
        <w:t>прим</w:t>
      </w:r>
      <w:r w:rsidRPr="00E2305F">
        <w:rPr>
          <w:rStyle w:val="aff9"/>
        </w:rPr>
        <w:t>е</w:t>
      </w:r>
      <w:r w:rsidRPr="00E2305F">
        <w:rPr>
          <w:rStyle w:val="aff9"/>
        </w:rPr>
        <w:t>нять инструменты визуального дизайна</w:t>
      </w:r>
      <w:r>
        <w:t xml:space="preserve"> (</w:t>
      </w:r>
      <w:r w:rsidR="002752FA">
        <w:fldChar w:fldCharType="begin"/>
      </w:r>
      <w:r>
        <w:instrText xml:space="preserve"> REF _Ref358635593 \h </w:instrText>
      </w:r>
      <w:r w:rsidR="002752FA">
        <w:fldChar w:fldCharType="separate"/>
      </w:r>
      <w:r w:rsidR="00CD583A" w:rsidRPr="00E74F92">
        <w:rPr>
          <w:rStyle w:val="af2"/>
        </w:rPr>
        <w:t xml:space="preserve">Рис. </w:t>
      </w:r>
      <w:r w:rsidR="00CD583A">
        <w:rPr>
          <w:rStyle w:val="af2"/>
          <w:noProof/>
        </w:rPr>
        <w:t>1</w:t>
      </w:r>
      <w:r w:rsidR="002752FA">
        <w:fldChar w:fldCharType="end"/>
      </w:r>
      <w:r>
        <w:t>).</w:t>
      </w:r>
    </w:p>
    <w:p w:rsidR="003C009E" w:rsidRDefault="003C009E" w:rsidP="003C009E">
      <w:pPr>
        <w:pStyle w:val="affff1"/>
      </w:pPr>
      <w:r>
        <w:drawing>
          <wp:inline distT="0" distB="0" distL="0" distR="0">
            <wp:extent cx="4027170" cy="829945"/>
            <wp:effectExtent l="19050" t="0" r="0" b="0"/>
            <wp:docPr id="2" name="Рисунок 2" descr="C:\Users\Abramov Serge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mov Sergei\Desktop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9E" w:rsidRDefault="003C009E" w:rsidP="003C009E">
      <w:pPr>
        <w:pStyle w:val="af6"/>
      </w:pPr>
      <w:bookmarkStart w:id="1" w:name="_Ref358635593"/>
      <w:r w:rsidRPr="00E74F92">
        <w:rPr>
          <w:rStyle w:val="af2"/>
        </w:rPr>
        <w:t xml:space="preserve">Рис. </w:t>
      </w:r>
      <w:r w:rsidR="002752FA" w:rsidRPr="00E74F92">
        <w:rPr>
          <w:rStyle w:val="af2"/>
        </w:rPr>
        <w:fldChar w:fldCharType="begin"/>
      </w:r>
      <w:r w:rsidRPr="00E74F92">
        <w:rPr>
          <w:rStyle w:val="af2"/>
        </w:rPr>
        <w:instrText xml:space="preserve"> SEQ Рис. \* ARABIC </w:instrText>
      </w:r>
      <w:r w:rsidR="002752FA" w:rsidRPr="00E74F92">
        <w:rPr>
          <w:rStyle w:val="af2"/>
        </w:rPr>
        <w:fldChar w:fldCharType="separate"/>
      </w:r>
      <w:r w:rsidR="00CD583A">
        <w:rPr>
          <w:rStyle w:val="af2"/>
          <w:noProof/>
        </w:rPr>
        <w:t>1</w:t>
      </w:r>
      <w:r w:rsidR="002752FA" w:rsidRPr="00E74F92">
        <w:rPr>
          <w:rStyle w:val="af2"/>
        </w:rPr>
        <w:fldChar w:fldCharType="end"/>
      </w:r>
      <w:bookmarkEnd w:id="1"/>
      <w:r w:rsidRPr="00E74F92">
        <w:rPr>
          <w:rStyle w:val="af2"/>
        </w:rPr>
        <w:t>.</w:t>
      </w:r>
      <w:r w:rsidRPr="002F5309">
        <w:t xml:space="preserve"> </w:t>
      </w:r>
      <w:r>
        <w:t xml:space="preserve">При написании статьи не следует </w:t>
      </w:r>
      <w:r w:rsidRPr="002F5309">
        <w:t>применять инструменты визуального дизайна</w:t>
      </w:r>
      <w:r>
        <w:t> — обведены в рамку</w:t>
      </w:r>
    </w:p>
    <w:p w:rsidR="005B4214" w:rsidRDefault="00A0299A" w:rsidP="00F205F6">
      <w:r>
        <w:t xml:space="preserve">Главным инструментом для логического дизайна в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 является операция стилевого оформления фрагментов текста статьи.</w:t>
      </w:r>
      <w:r w:rsidR="00153C4B">
        <w:t xml:space="preserve"> </w:t>
      </w:r>
      <w:r>
        <w:t>Эта операция выполняется следующей последовательн</w:t>
      </w:r>
      <w:r>
        <w:t>о</w:t>
      </w:r>
      <w:r>
        <w:t>стью действий (</w:t>
      </w:r>
      <w:r w:rsidR="002752FA">
        <w:fldChar w:fldCharType="begin"/>
      </w:r>
      <w:r w:rsidR="00D75745">
        <w:instrText xml:space="preserve"> REF _Ref359267678 \h </w:instrText>
      </w:r>
      <w:r w:rsidR="002752FA">
        <w:fldChar w:fldCharType="separate"/>
      </w:r>
      <w:r w:rsidR="00CD583A" w:rsidRPr="00D75745">
        <w:rPr>
          <w:rStyle w:val="af2"/>
        </w:rPr>
        <w:t xml:space="preserve">Рис. </w:t>
      </w:r>
      <w:r w:rsidR="00CD583A">
        <w:rPr>
          <w:rStyle w:val="af2"/>
          <w:noProof/>
        </w:rPr>
        <w:t>2</w:t>
      </w:r>
      <w:r w:rsidR="002752FA">
        <w:fldChar w:fldCharType="end"/>
      </w:r>
      <w:r>
        <w:t>): выделение фрагмента текста и применение к нему стиля из таблицы стилей.</w:t>
      </w:r>
    </w:p>
    <w:p w:rsidR="00F205F6" w:rsidRPr="00153C4B" w:rsidRDefault="00F205F6" w:rsidP="00F205F6">
      <w:r>
        <w:t>Другими словами, автор выделяет текст и далее указывает, какой логической единицей является этот текст: название, загол</w:t>
      </w:r>
      <w:r>
        <w:t>о</w:t>
      </w:r>
      <w:r>
        <w:t>вок первого уровня, аннотация, элемент списка литературы и т. п.</w:t>
      </w:r>
      <w:r w:rsidR="00153C4B">
        <w:t xml:space="preserve"> </w:t>
      </w:r>
      <w:r>
        <w:t>После применения стиля элемент приобретает правильное пол</w:t>
      </w:r>
      <w:r>
        <w:t>и</w:t>
      </w:r>
      <w:r>
        <w:t>графическое оформление, принятое в журнале «Программные си</w:t>
      </w:r>
      <w:r>
        <w:t>с</w:t>
      </w:r>
      <w:r>
        <w:t>темы: теория и приложения».</w:t>
      </w:r>
    </w:p>
    <w:p w:rsidR="00DA79ED" w:rsidRDefault="00CA7133" w:rsidP="00DA79ED">
      <w:pPr>
        <w:pStyle w:val="affff1"/>
      </w:pPr>
      <w:r>
        <w:lastRenderedPageBreak/>
        <w:drawing>
          <wp:inline distT="0" distB="0" distL="0" distR="0">
            <wp:extent cx="3981450" cy="2847975"/>
            <wp:effectExtent l="19050" t="0" r="0" b="0"/>
            <wp:docPr id="3" name="Рисунок 1" descr="C:\Users\Abramov Serge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mov Sergei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ED" w:rsidRDefault="00D75745" w:rsidP="00D75745">
      <w:pPr>
        <w:pStyle w:val="af6"/>
      </w:pPr>
      <w:bookmarkStart w:id="2" w:name="_Ref359267678"/>
      <w:r w:rsidRPr="00D75745">
        <w:rPr>
          <w:rStyle w:val="af2"/>
        </w:rPr>
        <w:t xml:space="preserve">Рис. </w:t>
      </w:r>
      <w:r w:rsidR="002752FA" w:rsidRPr="00D75745">
        <w:rPr>
          <w:rStyle w:val="af2"/>
        </w:rPr>
        <w:fldChar w:fldCharType="begin"/>
      </w:r>
      <w:r w:rsidRPr="00D75745">
        <w:rPr>
          <w:rStyle w:val="af2"/>
        </w:rPr>
        <w:instrText xml:space="preserve"> SEQ Рис. \* ARABIC </w:instrText>
      </w:r>
      <w:r w:rsidR="002752FA" w:rsidRPr="00D75745">
        <w:rPr>
          <w:rStyle w:val="af2"/>
        </w:rPr>
        <w:fldChar w:fldCharType="separate"/>
      </w:r>
      <w:r w:rsidR="00CD583A">
        <w:rPr>
          <w:rStyle w:val="af2"/>
          <w:noProof/>
        </w:rPr>
        <w:t>2</w:t>
      </w:r>
      <w:r w:rsidR="002752FA" w:rsidRPr="00D75745">
        <w:rPr>
          <w:rStyle w:val="af2"/>
        </w:rPr>
        <w:fldChar w:fldCharType="end"/>
      </w:r>
      <w:bookmarkEnd w:id="2"/>
      <w:r w:rsidR="00DA79ED" w:rsidRPr="00D75745">
        <w:rPr>
          <w:rStyle w:val="af2"/>
        </w:rPr>
        <w:t>.</w:t>
      </w:r>
      <w:r w:rsidR="00171C82">
        <w:t xml:space="preserve"> Три шага операции «П</w:t>
      </w:r>
      <w:r w:rsidR="00DA79ED">
        <w:t>рименить стиль к фрагменту те</w:t>
      </w:r>
      <w:r w:rsidR="00DA79ED">
        <w:t>к</w:t>
      </w:r>
      <w:r w:rsidR="00DA79ED">
        <w:t>ста»</w:t>
      </w:r>
    </w:p>
    <w:p w:rsidR="00F205F6" w:rsidRDefault="00F205F6" w:rsidP="00F205F6">
      <w:pPr>
        <w:pStyle w:val="2"/>
      </w:pPr>
      <w:r>
        <w:t>Копирование текста из других источников</w:t>
      </w:r>
    </w:p>
    <w:p w:rsidR="00F205F6" w:rsidRDefault="00F205F6" w:rsidP="00F205F6">
      <w:r>
        <w:t>При написании статьи бывает нужным скопировать в нее мат</w:t>
      </w:r>
      <w:r>
        <w:t>е</w:t>
      </w:r>
      <w:r>
        <w:t>риал из других статей, отчётов или иных документов.</w:t>
      </w:r>
      <w:r w:rsidR="00153C4B">
        <w:t xml:space="preserve"> </w:t>
      </w:r>
      <w:r>
        <w:t>Если не предпринять мер, то данный материал может попасть в статью с неверным полиграфическим оформлением абзацев или символов.</w:t>
      </w:r>
    </w:p>
    <w:p w:rsidR="00F205F6" w:rsidRDefault="00F205F6" w:rsidP="00F205F6">
      <w:r>
        <w:t>Избежать этого можно двумя способами:</w:t>
      </w:r>
    </w:p>
    <w:p w:rsidR="005B4214" w:rsidRDefault="003C009E" w:rsidP="003C009E">
      <w:pPr>
        <w:pStyle w:val="a"/>
        <w:numPr>
          <w:ilvl w:val="0"/>
          <w:numId w:val="45"/>
        </w:numPr>
      </w:pPr>
      <w:r>
        <w:t>л</w:t>
      </w:r>
      <w:r w:rsidRPr="00204B22">
        <w:t>ибо операц</w:t>
      </w:r>
      <w:r w:rsidR="005E42E1">
        <w:t>ию копирования выполняйте так: М</w:t>
      </w:r>
      <w:r w:rsidRPr="00204B22">
        <w:t>еню/ Главная</w:t>
      </w:r>
      <w:proofErr w:type="gramStart"/>
      <w:r w:rsidRPr="00204B22">
        <w:t>/ В</w:t>
      </w:r>
      <w:proofErr w:type="gramEnd"/>
      <w:r w:rsidRPr="00204B22">
        <w:t xml:space="preserve">ставить/ </w:t>
      </w:r>
      <w:r w:rsidRPr="005B7346">
        <w:t>Специальная вставка/ Текст в кодировке Юн</w:t>
      </w:r>
      <w:r w:rsidRPr="005B7346">
        <w:t>и</w:t>
      </w:r>
      <w:r w:rsidRPr="005B7346">
        <w:t>код — вставится текст без его оформления;</w:t>
      </w:r>
    </w:p>
    <w:p w:rsidR="003C009E" w:rsidRPr="00204B22" w:rsidRDefault="003C009E" w:rsidP="003C009E">
      <w:pPr>
        <w:pStyle w:val="a"/>
      </w:pPr>
      <w:r>
        <w:t>л</w:t>
      </w:r>
      <w:r w:rsidRPr="005B7346">
        <w:t>ибо после операции вставки выделите весь вставленный мат</w:t>
      </w:r>
      <w:r w:rsidRPr="005B7346">
        <w:t>е</w:t>
      </w:r>
      <w:r w:rsidRPr="005B7346">
        <w:t>риал и примените</w:t>
      </w:r>
      <w:r w:rsidRPr="00204B22">
        <w:t xml:space="preserve"> к материалу стиль «Обычный», а затем оп</w:t>
      </w:r>
      <w:r w:rsidRPr="00204B22">
        <w:t>е</w:t>
      </w:r>
      <w:r w:rsidRPr="00204B22">
        <w:t>рацию «отмена всех шрифтовых оформлений» &lt;Ctrl-Пробел&gt;.</w:t>
      </w:r>
    </w:p>
    <w:p w:rsidR="003C009E" w:rsidRPr="00CB73F2" w:rsidRDefault="003C009E" w:rsidP="003C009E">
      <w:r>
        <w:t>Операция &lt;</w:t>
      </w:r>
      <w:r>
        <w:rPr>
          <w:lang w:val="en-US"/>
        </w:rPr>
        <w:t>Ctrl</w:t>
      </w:r>
      <w:r w:rsidRPr="006928A8">
        <w:t>-</w:t>
      </w:r>
      <w:r>
        <w:t xml:space="preserve">Пробел&gt; очень важна: она позволяет одним нажатием вернуть тексту правильный размер, шрифт, цвет и </w:t>
      </w:r>
      <w:r>
        <w:lastRenderedPageBreak/>
        <w:t>т. п.</w:t>
      </w:r>
      <w:r>
        <w:rPr>
          <w:lang w:val="en-US"/>
        </w:rPr>
        <w:t> </w:t>
      </w:r>
      <w:r>
        <w:t>— то есть, снять с текста все «наслоения» из арсенала виз</w:t>
      </w:r>
      <w:r>
        <w:t>у</w:t>
      </w:r>
      <w:r>
        <w:t>ального дизайна.</w:t>
      </w:r>
    </w:p>
    <w:p w:rsidR="00A0299A" w:rsidRDefault="00A0299A" w:rsidP="00A0299A">
      <w:pPr>
        <w:pStyle w:val="2"/>
      </w:pPr>
      <w:r>
        <w:t>Невидимые огрехи</w:t>
      </w:r>
    </w:p>
    <w:p w:rsidR="00A0299A" w:rsidRDefault="00A0299A" w:rsidP="00A0299A">
      <w:r>
        <w:t>Серьезными нарушениями принципов логического дизайна я</w:t>
      </w:r>
      <w:r>
        <w:t>в</w:t>
      </w:r>
      <w:r w:rsidR="00CB543F">
        <w:t>ляются использования</w:t>
      </w:r>
      <w:r>
        <w:t xml:space="preserve"> «невидимых текстов» для управления ра</w:t>
      </w:r>
      <w:r>
        <w:t>с</w:t>
      </w:r>
      <w:r>
        <w:t>положением единиц текста на странице.</w:t>
      </w:r>
      <w:r w:rsidR="00153C4B">
        <w:t xml:space="preserve"> </w:t>
      </w:r>
      <w:r>
        <w:t>Примерами таких наруш</w:t>
      </w:r>
      <w:r>
        <w:t>е</w:t>
      </w:r>
      <w:r>
        <w:t>ний являются: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>использование повторных (многократных) пробелов, для того, чтобы какой-то фрагмент текста подвинуть по горизонтали «в правильное место»;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>использование повторных (многократных) пустых абзацев (кл</w:t>
      </w:r>
      <w:r>
        <w:t>а</w:t>
      </w:r>
      <w:r>
        <w:t>виша &lt;</w:t>
      </w:r>
      <w:r>
        <w:rPr>
          <w:lang w:val="en-US"/>
        </w:rPr>
        <w:t>Enter</w:t>
      </w:r>
      <w:r>
        <w:t>&gt;</w:t>
      </w:r>
      <w:r w:rsidRPr="002F5309">
        <w:t>)</w:t>
      </w:r>
      <w:r>
        <w:t>, для того, чтобы какой-то фрагмент текста подвинуть по вертикали «в правильное место».</w:t>
      </w:r>
    </w:p>
    <w:p w:rsidR="00A0299A" w:rsidRDefault="00A0299A" w:rsidP="00A0299A">
      <w:pPr>
        <w:pStyle w:val="aff"/>
      </w:pPr>
      <w:r>
        <w:t>Такие приемы недопустимы.</w:t>
      </w:r>
      <w:r w:rsidR="00153C4B">
        <w:t xml:space="preserve"> </w:t>
      </w:r>
      <w:r>
        <w:t>При этом повторные пробелы или пустые абзацы могут возникнуть неумышленно, за счет случайного нажатия клавиш &lt;Пробел&gt; или &lt;</w:t>
      </w:r>
      <w:r>
        <w:rPr>
          <w:lang w:val="en-US"/>
        </w:rPr>
        <w:t>Enter</w:t>
      </w:r>
      <w:r w:rsidRPr="002F5309">
        <w:t>&gt;.</w:t>
      </w:r>
    </w:p>
    <w:p w:rsidR="00A0299A" w:rsidRDefault="00A0299A" w:rsidP="00A0299A">
      <w:r>
        <w:t xml:space="preserve">Чтобы обнаружить такие нарушения, рекомендуем работать в </w:t>
      </w:r>
      <w:r>
        <w:rPr>
          <w:lang w:val="en-US"/>
        </w:rPr>
        <w:t>Microsoft</w:t>
      </w:r>
      <w:r w:rsidRPr="004319C3">
        <w:t xml:space="preserve"> </w:t>
      </w:r>
      <w:r>
        <w:rPr>
          <w:lang w:val="en-US"/>
        </w:rPr>
        <w:t>Word</w:t>
      </w:r>
      <w:r>
        <w:t xml:space="preserve"> только в режиме</w:t>
      </w:r>
      <w:r>
        <w:rPr>
          <w:rStyle w:val="af"/>
        </w:rPr>
        <w:footnoteReference w:id="3"/>
      </w:r>
      <w:r>
        <w:t xml:space="preserve"> отображения на экране знаков форматирования.</w:t>
      </w:r>
      <w:r w:rsidR="00153C4B">
        <w:t xml:space="preserve"> </w:t>
      </w:r>
      <w:r>
        <w:t>В этом режиме на экране становятся видны все знаки, не имеющие особого изображения на бумаге: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пробел — </w:t>
      </w:r>
      <w:r w:rsidRPr="0086111F">
        <w:t>&lt;</w:t>
      </w:r>
      <w:r>
        <w:t>Пробел</w:t>
      </w:r>
      <w:r w:rsidRPr="0086111F">
        <w:t>&gt;</w:t>
      </w:r>
      <w:r>
        <w:t>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неразрывный пробел — </w:t>
      </w:r>
      <w:r w:rsidRPr="0086111F">
        <w:t>&lt;</w:t>
      </w:r>
      <w:r>
        <w:rPr>
          <w:lang w:val="en-US"/>
        </w:rPr>
        <w:t>Ctrl</w:t>
      </w:r>
      <w:r w:rsidRPr="0086111F">
        <w:t>-</w:t>
      </w:r>
      <w:r>
        <w:rPr>
          <w:lang w:val="en-US"/>
        </w:rPr>
        <w:t>Shift</w:t>
      </w:r>
      <w:r w:rsidRPr="0086111F">
        <w:t>-</w:t>
      </w:r>
      <w:r>
        <w:t>Пробел</w:t>
      </w:r>
      <w:r w:rsidRPr="0086111F">
        <w:t>&gt;</w:t>
      </w:r>
      <w:r>
        <w:t>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конец абзаца — </w:t>
      </w:r>
      <w:r w:rsidRPr="0086111F">
        <w:t>&lt;</w:t>
      </w:r>
      <w:r>
        <w:rPr>
          <w:lang w:val="en-US"/>
        </w:rPr>
        <w:t>Enter</w:t>
      </w:r>
      <w:r w:rsidRPr="0086111F">
        <w:t>&gt;</w:t>
      </w:r>
      <w:r>
        <w:t>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переход на новую строку, без окончания абзаца — </w:t>
      </w:r>
      <w:r w:rsidRPr="0086111F">
        <w:t>&lt;</w:t>
      </w:r>
      <w:r>
        <w:rPr>
          <w:lang w:val="en-US"/>
        </w:rPr>
        <w:t>Shift</w:t>
      </w:r>
      <w:r w:rsidRPr="0086111F">
        <w:t>-</w:t>
      </w:r>
      <w:r>
        <w:rPr>
          <w:lang w:val="en-US"/>
        </w:rPr>
        <w:t>Enter</w:t>
      </w:r>
      <w:r w:rsidRPr="0086111F">
        <w:t>&gt;</w:t>
      </w:r>
      <w:r>
        <w:t>;</w:t>
      </w:r>
    </w:p>
    <w:p w:rsidR="00A0299A" w:rsidRDefault="00A0299A" w:rsidP="00A0299A">
      <w:pPr>
        <w:pStyle w:val="a0"/>
        <w:tabs>
          <w:tab w:val="clear" w:pos="369"/>
        </w:tabs>
        <w:ind w:left="340" w:hanging="170"/>
      </w:pPr>
      <w:r>
        <w:t xml:space="preserve">табуляция — </w:t>
      </w:r>
      <w:r w:rsidRPr="0086111F">
        <w:t>&lt;</w:t>
      </w:r>
      <w:r>
        <w:rPr>
          <w:lang w:val="en-US"/>
        </w:rPr>
        <w:t>Tab</w:t>
      </w:r>
      <w:r w:rsidRPr="0086111F">
        <w:t>&gt;</w:t>
      </w:r>
      <w:r>
        <w:t>.</w:t>
      </w:r>
    </w:p>
    <w:p w:rsidR="00CC6574" w:rsidRDefault="00CC6574" w:rsidP="00CC6574">
      <w:pPr>
        <w:pStyle w:val="1"/>
      </w:pPr>
      <w:r>
        <w:lastRenderedPageBreak/>
        <w:t>Полиграфические тонкости</w:t>
      </w:r>
    </w:p>
    <w:p w:rsidR="00CC6574" w:rsidRPr="00B97E13" w:rsidRDefault="00CC6574" w:rsidP="00CC6574">
      <w:pPr>
        <w:pStyle w:val="2"/>
      </w:pPr>
      <w:r>
        <w:t>Неразрывный пробел</w:t>
      </w:r>
    </w:p>
    <w:p w:rsidR="00CC6574" w:rsidRPr="00156F1E" w:rsidRDefault="00CC6574" w:rsidP="00CC6574">
      <w:r>
        <w:t xml:space="preserve">Неразрывный (жесткий) пробел ставится комбинацией клавиш </w:t>
      </w:r>
      <w:r w:rsidRPr="0006626E">
        <w:t>&lt;</w:t>
      </w:r>
      <w:r>
        <w:rPr>
          <w:lang w:val="en-US"/>
        </w:rPr>
        <w:t>Ctrl</w:t>
      </w:r>
      <w:r w:rsidR="00C53207">
        <w:t>-</w:t>
      </w:r>
      <w:r>
        <w:rPr>
          <w:lang w:val="en-US"/>
        </w:rPr>
        <w:t>Shift</w:t>
      </w:r>
      <w:r w:rsidR="00C53207">
        <w:t>-</w:t>
      </w:r>
      <w:r>
        <w:t>Пробел</w:t>
      </w:r>
      <w:r w:rsidRPr="0006626E">
        <w:t>&gt;</w:t>
      </w:r>
      <w:r>
        <w:t>. Такой пробел не позволяет разрывать пер</w:t>
      </w:r>
      <w:r>
        <w:t>е</w:t>
      </w:r>
      <w:r>
        <w:t xml:space="preserve">ходами на новую строку элементы. </w:t>
      </w:r>
      <w:proofErr w:type="gramStart"/>
      <w:r>
        <w:t>Неразрывный пробел ставится: между заглавными буквами имени и отчества, между фамилией и инициалами в тексте статьи и в списке литературы, между числом и единицей (16 кг), при написании года (2012 г.), при указании диапазона страниц (С. </w:t>
      </w:r>
      <w:r w:rsidRPr="005B0A24">
        <w:t>13–29</w:t>
      </w:r>
      <w:r>
        <w:t xml:space="preserve">), </w:t>
      </w:r>
      <w:r w:rsidR="006C2540">
        <w:t xml:space="preserve">номера журнала (№ 6), </w:t>
      </w:r>
      <w:r>
        <w:t>при указании тома (</w:t>
      </w:r>
      <w:r w:rsidR="006C2540">
        <w:t>Т</w:t>
      </w:r>
      <w:r>
        <w:t>. 1)</w:t>
      </w:r>
      <w:r w:rsidR="009D6EF3">
        <w:t>,</w:t>
      </w:r>
      <w:r>
        <w:t xml:space="preserve"> </w:t>
      </w:r>
      <w:r w:rsidR="009D6EF3">
        <w:t xml:space="preserve">между предлогом и словом, к которому он относится </w:t>
      </w:r>
      <w:r>
        <w:t>и т. п.</w:t>
      </w:r>
      <w:proofErr w:type="gramEnd"/>
    </w:p>
    <w:p w:rsidR="00CC6574" w:rsidRDefault="00CC6574" w:rsidP="00CC6574">
      <w:pPr>
        <w:pStyle w:val="2"/>
      </w:pPr>
      <w:r>
        <w:t>Дефис, тире кавычки</w:t>
      </w:r>
    </w:p>
    <w:p w:rsidR="00CC6574" w:rsidRDefault="00CC6574" w:rsidP="00CC6574">
      <w:r>
        <w:t>Важно различать и правильно кодировать дефис и два вида тире.</w:t>
      </w:r>
    </w:p>
    <w:p w:rsidR="00CC6574" w:rsidRDefault="00CC6574" w:rsidP="00CC6574">
      <w:r w:rsidRPr="00156F1E">
        <w:t>Дефис ставится внутри составных слов (например,</w:t>
      </w:r>
      <w:r w:rsidRPr="00F74B7F">
        <w:t xml:space="preserve"> </w:t>
      </w:r>
      <w:r>
        <w:t>в обознач</w:t>
      </w:r>
      <w:r>
        <w:t>е</w:t>
      </w:r>
      <w:r>
        <w:t xml:space="preserve">нии цвета: </w:t>
      </w:r>
      <w:r w:rsidRPr="00156F1E">
        <w:t>сине-зеленый</w:t>
      </w:r>
      <w:r>
        <w:t>, в словах «</w:t>
      </w:r>
      <w:proofErr w:type="spellStart"/>
      <w:r>
        <w:t>грид-технологии</w:t>
      </w:r>
      <w:proofErr w:type="spellEnd"/>
      <w:r>
        <w:t>», «поисково-аналитические» и т. п.</w:t>
      </w:r>
      <w:r w:rsidRPr="00156F1E">
        <w:t>)</w:t>
      </w:r>
      <w:r>
        <w:t>.</w:t>
      </w:r>
    </w:p>
    <w:p w:rsidR="00CC6574" w:rsidRPr="0006626E" w:rsidRDefault="00CC6574" w:rsidP="00CC6574">
      <w:r>
        <w:t>В предложениях типа «Москва — столица нашей Родины» и</w:t>
      </w:r>
      <w:r>
        <w:t>с</w:t>
      </w:r>
      <w:r>
        <w:t>пользуется самое длинное, или полиграфическое, тире, называемое «</w:t>
      </w:r>
      <w:r>
        <w:rPr>
          <w:lang w:val="en-US"/>
        </w:rPr>
        <w:t>m</w:t>
      </w:r>
      <w:r w:rsidRPr="005448DE">
        <w:t>-</w:t>
      </w:r>
      <w:r>
        <w:rPr>
          <w:lang w:val="en-US"/>
        </w:rPr>
        <w:t>dash</w:t>
      </w:r>
      <w:r>
        <w:t>»</w:t>
      </w:r>
      <w:r w:rsidRPr="0006626E">
        <w:t>.</w:t>
      </w:r>
      <w:r>
        <w:t xml:space="preserve"> Оно с</w:t>
      </w:r>
      <w:r w:rsidR="00C65834">
        <w:t>тавится либо вставкой символа (М</w:t>
      </w:r>
      <w:r>
        <w:t xml:space="preserve">еню/ Вставка/ Символ), либо комбинацией клавиш </w:t>
      </w:r>
      <w:r w:rsidRPr="0006626E">
        <w:t>&lt;</w:t>
      </w:r>
      <w:r>
        <w:rPr>
          <w:lang w:val="en-US"/>
        </w:rPr>
        <w:t>Ctrl</w:t>
      </w:r>
      <w:r w:rsidR="00C65834">
        <w:t>–</w:t>
      </w:r>
      <w:r>
        <w:rPr>
          <w:lang w:val="en-US"/>
        </w:rPr>
        <w:t>Alt</w:t>
      </w:r>
      <w:r w:rsidR="00C65834">
        <w:t>–</w:t>
      </w:r>
      <w:r>
        <w:t>Серый минус</w:t>
      </w:r>
      <w:r w:rsidRPr="0006626E">
        <w:t>&gt;</w:t>
      </w:r>
      <w:r w:rsidR="005B7346">
        <w:t xml:space="preserve"> и отделяется от предыдущего и последующего слова единичными пробелами</w:t>
      </w:r>
      <w:r>
        <w:t>. «Серый минус» — это клавиша, расположенная на ч</w:t>
      </w:r>
      <w:r>
        <w:t>и</w:t>
      </w:r>
      <w:r>
        <w:t>словой дополнительной клавиатуре справа. Если на Вашей клави</w:t>
      </w:r>
      <w:r>
        <w:t>а</w:t>
      </w:r>
      <w:r>
        <w:t>туре ее нет, то используйте первый способ вставки полиграфич</w:t>
      </w:r>
      <w:r>
        <w:t>е</w:t>
      </w:r>
      <w:r>
        <w:t>ского тире</w:t>
      </w:r>
      <w:r w:rsidRPr="007D3B7A">
        <w:t xml:space="preserve"> </w:t>
      </w:r>
      <w:r>
        <w:t>«</w:t>
      </w:r>
      <w:r>
        <w:rPr>
          <w:lang w:val="en-US"/>
        </w:rPr>
        <w:t>m</w:t>
      </w:r>
      <w:r w:rsidRPr="005448DE">
        <w:t>-</w:t>
      </w:r>
      <w:r>
        <w:rPr>
          <w:lang w:val="en-US"/>
        </w:rPr>
        <w:t>dash</w:t>
      </w:r>
      <w:r>
        <w:t>».</w:t>
      </w:r>
    </w:p>
    <w:p w:rsidR="00CC6574" w:rsidRPr="005448DE" w:rsidRDefault="00CC6574" w:rsidP="00CC6574">
      <w:r>
        <w:t>Все числовые диапазоны (например,</w:t>
      </w:r>
      <w:r w:rsidRPr="00037137">
        <w:t xml:space="preserve"> 10–20</w:t>
      </w:r>
      <w:r>
        <w:rPr>
          <w:rFonts w:cs="CMU Serif"/>
        </w:rPr>
        <w:t>°</w:t>
      </w:r>
      <w:r>
        <w:rPr>
          <w:lang w:val="en-US"/>
        </w:rPr>
        <w:t>C</w:t>
      </w:r>
      <w:r>
        <w:t>) оформляются полудлинным тире, называемым «</w:t>
      </w:r>
      <w:r>
        <w:rPr>
          <w:lang w:val="en-US"/>
        </w:rPr>
        <w:t>n</w:t>
      </w:r>
      <w:r w:rsidRPr="005448DE">
        <w:t>-</w:t>
      </w:r>
      <w:r>
        <w:rPr>
          <w:lang w:val="en-US"/>
        </w:rPr>
        <w:t>dash</w:t>
      </w:r>
      <w:r>
        <w:t xml:space="preserve">». Для этого используйте либо вставку спецсимвола, либо комбинацию клавиш </w:t>
      </w:r>
      <w:r w:rsidRPr="0006626E">
        <w:t>&lt;</w:t>
      </w:r>
      <w:r>
        <w:rPr>
          <w:lang w:val="en-US"/>
        </w:rPr>
        <w:t>Ctrl</w:t>
      </w:r>
      <w:r w:rsidR="00E826EF">
        <w:t>–</w:t>
      </w:r>
      <w:r>
        <w:t>Серый минус</w:t>
      </w:r>
      <w:r w:rsidRPr="0006626E">
        <w:t>&gt;</w:t>
      </w:r>
      <w:r>
        <w:t>.</w:t>
      </w:r>
    </w:p>
    <w:p w:rsidR="00CC6574" w:rsidRDefault="00CC6574" w:rsidP="00CC6574">
      <w:r w:rsidRPr="00156F1E">
        <w:t>В</w:t>
      </w:r>
      <w:r>
        <w:t xml:space="preserve"> </w:t>
      </w:r>
      <w:r w:rsidRPr="00156F1E">
        <w:t>качестве кавычек следует использовать «</w:t>
      </w:r>
      <w:r w:rsidR="00D57127">
        <w:t>ё</w:t>
      </w:r>
      <w:r w:rsidRPr="00156F1E">
        <w:t xml:space="preserve">лочки». Если внутри них опять нужны кавычки, то используются </w:t>
      </w:r>
      <w:r w:rsidR="00C53207" w:rsidRPr="00C53207">
        <w:t>„лапочки“</w:t>
      </w:r>
      <w:r>
        <w:t>:</w:t>
      </w:r>
    </w:p>
    <w:p w:rsidR="00CC6574" w:rsidRDefault="00CC6574" w:rsidP="00CC6574">
      <w:pPr>
        <w:pStyle w:val="a0"/>
        <w:tabs>
          <w:tab w:val="clear" w:pos="369"/>
        </w:tabs>
        <w:ind w:left="340" w:hanging="170"/>
      </w:pPr>
      <w:r>
        <w:lastRenderedPageBreak/>
        <w:t xml:space="preserve">кавычки </w:t>
      </w:r>
      <w:r w:rsidRPr="00156F1E">
        <w:t>«</w:t>
      </w:r>
      <w:r w:rsidR="00D57127">
        <w:t>ё</w:t>
      </w:r>
      <w:r w:rsidRPr="00156F1E">
        <w:t>лочки»</w:t>
      </w:r>
      <w:r>
        <w:t xml:space="preserve"> производятся при активной русской ра</w:t>
      </w:r>
      <w:r>
        <w:t>с</w:t>
      </w:r>
      <w:r>
        <w:t>кладке клавиатуры при помощи клавиши «</w:t>
      </w:r>
      <w:r w:rsidRPr="001F6BB8">
        <w:t>"</w:t>
      </w:r>
      <w:r>
        <w:t>» — в стандартной русской клавиатуре это верхний регистр клавиши «2»;</w:t>
      </w:r>
    </w:p>
    <w:p w:rsidR="00CC6574" w:rsidRDefault="00CC6574" w:rsidP="00830134">
      <w:pPr>
        <w:pStyle w:val="a0"/>
      </w:pPr>
      <w:r>
        <w:t xml:space="preserve">кавычки </w:t>
      </w:r>
      <w:r w:rsidR="009D6EF3">
        <w:t>„</w:t>
      </w:r>
      <w:r>
        <w:t>л</w:t>
      </w:r>
      <w:r w:rsidRPr="00156F1E">
        <w:t>апочки</w:t>
      </w:r>
      <w:r w:rsidR="009D6EF3" w:rsidRPr="00156F1E">
        <w:t>“</w:t>
      </w:r>
      <w:r>
        <w:t xml:space="preserve"> </w:t>
      </w:r>
      <w:r w:rsidR="00004CB9">
        <w:t>приходится добывать</w:t>
      </w:r>
      <w:r w:rsidR="009D6EF3">
        <w:t xml:space="preserve"> в наборе «знаки пунктуации» таблицы символов </w:t>
      </w:r>
      <w:r w:rsidR="00004CB9">
        <w:t>(</w:t>
      </w:r>
      <w:r w:rsidR="009D6EF3">
        <w:t>позици</w:t>
      </w:r>
      <w:r w:rsidR="00004CB9">
        <w:t>и</w:t>
      </w:r>
      <w:r w:rsidR="009D6EF3">
        <w:t xml:space="preserve"> 201е</w:t>
      </w:r>
      <w:r w:rsidR="009D6EF3" w:rsidRPr="009D6EF3">
        <w:t xml:space="preserve"> </w:t>
      </w:r>
      <w:r w:rsidR="009D6EF3">
        <w:t>и 201с</w:t>
      </w:r>
      <w:r w:rsidR="00004CB9">
        <w:t>)</w:t>
      </w:r>
      <w:r w:rsidR="009D6EF3">
        <w:t xml:space="preserve"> в меню Вставка</w:t>
      </w:r>
      <w:r w:rsidR="009D6EF3" w:rsidRPr="009D6EF3">
        <w:t>/</w:t>
      </w:r>
      <w:r w:rsidR="009D6EF3">
        <w:t>Символ</w:t>
      </w:r>
      <w:r w:rsidR="009D6EF3" w:rsidRPr="009D6EF3">
        <w:t>/</w:t>
      </w:r>
      <w:r w:rsidR="00004CB9" w:rsidRPr="00004CB9">
        <w:t xml:space="preserve"> </w:t>
      </w:r>
      <w:r w:rsidR="00004CB9">
        <w:t>Другие символы</w:t>
      </w:r>
      <w:r w:rsidR="00D57127">
        <w:t>.</w:t>
      </w:r>
    </w:p>
    <w:p w:rsidR="00A0299A" w:rsidRDefault="00A0299A" w:rsidP="005D7F26">
      <w:pPr>
        <w:pStyle w:val="1"/>
      </w:pPr>
      <w:r>
        <w:t>Как использовать шаблон</w:t>
      </w:r>
    </w:p>
    <w:p w:rsidR="00A0299A" w:rsidRPr="005D7F26" w:rsidRDefault="00A0299A" w:rsidP="005D7F26">
      <w:r>
        <w:t>Пр</w:t>
      </w:r>
      <w:r w:rsidR="00093805">
        <w:t>още всего готовить статью при наличии</w:t>
      </w:r>
      <w:r>
        <w:t xml:space="preserve"> шаблона </w:t>
      </w:r>
      <w:r w:rsidR="00093805">
        <w:t xml:space="preserve">в формате </w:t>
      </w:r>
      <w:proofErr w:type="spellStart"/>
      <w:r w:rsidR="00093805" w:rsidRPr="00FC54A8">
        <w:t>docx</w:t>
      </w:r>
      <w:proofErr w:type="spellEnd"/>
      <w:r w:rsidR="005D7F26">
        <w:t xml:space="preserve">. Ниже предельно кратко описаны особенности шаблона </w:t>
      </w:r>
      <w:r w:rsidR="005D7F26" w:rsidRPr="005D7F26">
        <w:t>[5]</w:t>
      </w:r>
      <w:r w:rsidR="005D7F26">
        <w:t>, с которыми необходимо предварительно ознакомиться.</w:t>
      </w:r>
    </w:p>
    <w:p w:rsidR="00A0299A" w:rsidRDefault="005D7F26" w:rsidP="006962A5">
      <w:pPr>
        <w:pStyle w:val="a"/>
        <w:numPr>
          <w:ilvl w:val="0"/>
          <w:numId w:val="38"/>
        </w:numPr>
      </w:pPr>
      <w:r>
        <w:t xml:space="preserve">Шаблон подготовлен в </w:t>
      </w:r>
      <w:r w:rsidRPr="00FC54A8">
        <w:t>программ</w:t>
      </w:r>
      <w:r>
        <w:t>е</w:t>
      </w:r>
      <w:r w:rsidRPr="00FC54A8">
        <w:t xml:space="preserve"> </w:t>
      </w:r>
      <w:proofErr w:type="spellStart"/>
      <w:r w:rsidRPr="00FC54A8">
        <w:t>Microsoft</w:t>
      </w:r>
      <w:proofErr w:type="spellEnd"/>
      <w:r w:rsidRPr="00FC54A8">
        <w:t xml:space="preserve"> </w:t>
      </w:r>
      <w:proofErr w:type="spellStart"/>
      <w:r w:rsidRPr="00FC54A8">
        <w:t>Word</w:t>
      </w:r>
      <w:proofErr w:type="spellEnd"/>
      <w:r w:rsidRPr="00FC54A8">
        <w:t xml:space="preserve"> 2007</w:t>
      </w:r>
      <w:r>
        <w:t>,</w:t>
      </w:r>
      <w:r w:rsidRPr="00FC54A8">
        <w:t xml:space="preserve"> </w:t>
      </w:r>
      <w:r>
        <w:t>соде</w:t>
      </w:r>
      <w:r>
        <w:t>р</w:t>
      </w:r>
      <w:r>
        <w:t>жит все необходимые шрифты</w:t>
      </w:r>
      <w:r w:rsidRPr="00FC54A8">
        <w:t xml:space="preserve"> и</w:t>
      </w:r>
      <w:r>
        <w:t xml:space="preserve"> до</w:t>
      </w:r>
      <w:r w:rsidRPr="00FC54A8">
        <w:t>л</w:t>
      </w:r>
      <w:r>
        <w:t>жен корректно работать в более новых</w:t>
      </w:r>
      <w:r w:rsidRPr="00FC54A8">
        <w:t xml:space="preserve"> верси</w:t>
      </w:r>
      <w:r>
        <w:t>ях данной программы</w:t>
      </w:r>
      <w:r w:rsidR="00A0299A">
        <w:rPr>
          <w:rStyle w:val="af"/>
        </w:rPr>
        <w:footnoteReference w:id="4"/>
      </w:r>
      <w:r w:rsidR="00A0299A">
        <w:t>;</w:t>
      </w:r>
    </w:p>
    <w:p w:rsidR="00A0299A" w:rsidRDefault="00A0299A" w:rsidP="00F205F6">
      <w:pPr>
        <w:pStyle w:val="a"/>
      </w:pPr>
      <w:r>
        <w:t>с</w:t>
      </w:r>
      <w:r w:rsidRPr="00FC54A8">
        <w:t xml:space="preserve">копируйте </w:t>
      </w:r>
      <w:r>
        <w:t xml:space="preserve">и переименуйте </w:t>
      </w:r>
      <w:r w:rsidRPr="00FC54A8">
        <w:t>данный docx-файл</w:t>
      </w:r>
      <w:r>
        <w:t>, откройте его для редактирования;</w:t>
      </w:r>
    </w:p>
    <w:p w:rsidR="00A0299A" w:rsidRPr="005D7F26" w:rsidRDefault="00A0299A" w:rsidP="00F205F6">
      <w:pPr>
        <w:pStyle w:val="a"/>
      </w:pPr>
      <w:r>
        <w:t>постепенно заменяйте приведенный в файле текст на авторское содержание Вашей статьи.</w:t>
      </w:r>
    </w:p>
    <w:p w:rsidR="005D7F26" w:rsidRDefault="005D7F26" w:rsidP="005D7F26">
      <w:pPr>
        <w:pStyle w:val="2"/>
      </w:pPr>
      <w:r>
        <w:t>Колонтитулы</w:t>
      </w:r>
    </w:p>
    <w:p w:rsidR="005D7F26" w:rsidRDefault="005D7F26" w:rsidP="005D7F26">
      <w:r>
        <w:t>В верхний колонтитул четных страниц следует вписать (с</w:t>
      </w:r>
      <w:r>
        <w:t>о</w:t>
      </w:r>
      <w:r>
        <w:t>блюдая стилевое оформление данного колонтитула) с</w:t>
      </w:r>
      <w:r w:rsidRPr="006811F3">
        <w:t>окращенное название статьи (3–5 слов)</w:t>
      </w:r>
      <w:r>
        <w:t> — так, чтобы все вместилось на одну строку текста.</w:t>
      </w:r>
    </w:p>
    <w:p w:rsidR="005D7F26" w:rsidRDefault="005D7F26" w:rsidP="005D7F26">
      <w:r>
        <w:t>В верхн</w:t>
      </w:r>
      <w:r w:rsidR="00EE6C13">
        <w:t>ем колонтитуле нечетных страниц</w:t>
      </w:r>
      <w:r>
        <w:t xml:space="preserve"> </w:t>
      </w:r>
      <w:r w:rsidR="00EE6C13">
        <w:t>(</w:t>
      </w:r>
      <w:r>
        <w:t>кроме первой</w:t>
      </w:r>
      <w:r w:rsidR="00EE6C13">
        <w:t xml:space="preserve"> стр</w:t>
      </w:r>
      <w:r w:rsidR="00EE6C13">
        <w:t>а</w:t>
      </w:r>
      <w:r w:rsidR="00EE6C13">
        <w:t>ницы)</w:t>
      </w:r>
      <w:r>
        <w:t xml:space="preserve"> следует вписать (соблюдая стилевое оформление данного колонтитула) список авторов, если требуется</w:t>
      </w:r>
      <w:r w:rsidR="00EE6C13">
        <w:t>,</w:t>
      </w:r>
      <w:r>
        <w:t xml:space="preserve"> сократив его (с ук</w:t>
      </w:r>
      <w:r>
        <w:t>а</w:t>
      </w:r>
      <w:r>
        <w:t>занием «и др.») — так, чтобы все вместилось на одну строку те</w:t>
      </w:r>
      <w:r>
        <w:t>к</w:t>
      </w:r>
      <w:r>
        <w:t>ста.</w:t>
      </w:r>
    </w:p>
    <w:p w:rsidR="005D7F26" w:rsidRDefault="005D7F26" w:rsidP="005D7F26">
      <w:r>
        <w:t>В нижнем колонтитуле первой страницы (в стилевом оформл</w:t>
      </w:r>
      <w:r>
        <w:t>е</w:t>
      </w:r>
      <w:r>
        <w:t xml:space="preserve">нии данного колонтитула) следует зафиксировать авторские права </w:t>
      </w:r>
      <w:r>
        <w:lastRenderedPageBreak/>
        <w:t>авторов статьи, организаций, где выполнялась работа (готовилась статья), журнала «Программные системы: теория и приложения». Смотрите пример на первой странице данного документа–шаблона.</w:t>
      </w:r>
    </w:p>
    <w:p w:rsidR="005D7F26" w:rsidRDefault="005D7F26" w:rsidP="005D7F26">
      <w:r>
        <w:t>Остальные колонтитулы будут определены редакцией в момент опубликования статьи в журнале.</w:t>
      </w:r>
    </w:p>
    <w:p w:rsidR="005D7F26" w:rsidRDefault="005D7F26" w:rsidP="005D7F26">
      <w:pPr>
        <w:pStyle w:val="2"/>
      </w:pPr>
      <w:r>
        <w:t>Разделы и подразделы</w:t>
      </w:r>
    </w:p>
    <w:p w:rsidR="005D7F26" w:rsidRDefault="005D7F26" w:rsidP="005D7F26">
      <w:r>
        <w:t>Заголовки разделов «Введение», «Заключение» и «Список л</w:t>
      </w:r>
      <w:r>
        <w:t>и</w:t>
      </w:r>
      <w:r>
        <w:t>тературы» оформляются стилем «Заголовок 1 без номера».</w:t>
      </w:r>
      <w:r w:rsidR="00153C4B">
        <w:t xml:space="preserve"> </w:t>
      </w:r>
      <w:r>
        <w:t>Для оформления заголовков всех остальных разделов и подразделов используйте стили «Заголовок» соответствующего уровня — стили «Заголовок 1», «Заголовок 2» и «Заголовок 3». Настоятельно р</w:t>
      </w:r>
      <w:r>
        <w:t>е</w:t>
      </w:r>
      <w:r>
        <w:t>комендуем избегать подразделов четвертого уровня и выше.</w:t>
      </w:r>
    </w:p>
    <w:p w:rsidR="005D7F26" w:rsidRPr="005D7F26" w:rsidRDefault="005D7F26" w:rsidP="005D7F26">
      <w:r>
        <w:t>В конце текста заголовков точка не ставится.</w:t>
      </w:r>
    </w:p>
    <w:p w:rsidR="005D7F26" w:rsidRPr="006A36A2" w:rsidRDefault="005D7F26" w:rsidP="005D7F26">
      <w:pPr>
        <w:pStyle w:val="2"/>
      </w:pPr>
      <w:r w:rsidRPr="006A36A2">
        <w:t>Списки</w:t>
      </w:r>
    </w:p>
    <w:p w:rsidR="005D7F26" w:rsidRPr="006A36A2" w:rsidRDefault="005D7F26" w:rsidP="005D7F26">
      <w:r w:rsidRPr="006A36A2">
        <w:t>Для изложения сути работы часто используются нумерованные</w:t>
      </w:r>
      <w:r>
        <w:t xml:space="preserve"> </w:t>
      </w:r>
      <w:r w:rsidRPr="006A36A2">
        <w:t>списки</w:t>
      </w:r>
      <w:r>
        <w:t xml:space="preserve"> (стиль «Список с нумерацией»)</w:t>
      </w:r>
      <w:r w:rsidRPr="006A36A2">
        <w:t>, например:</w:t>
      </w:r>
    </w:p>
    <w:p w:rsidR="005D7F26" w:rsidRPr="00204B22" w:rsidRDefault="005D7F26" w:rsidP="006962A5">
      <w:pPr>
        <w:pStyle w:val="a"/>
        <w:numPr>
          <w:ilvl w:val="0"/>
          <w:numId w:val="39"/>
        </w:numPr>
      </w:pPr>
      <w:r w:rsidRPr="00204B22">
        <w:t>первый элемент;</w:t>
      </w:r>
    </w:p>
    <w:p w:rsidR="005D7F26" w:rsidRPr="00204B22" w:rsidRDefault="005D7F26" w:rsidP="00F205F6">
      <w:pPr>
        <w:pStyle w:val="a"/>
      </w:pPr>
      <w:r w:rsidRPr="00204B22">
        <w:t>второй элемент;</w:t>
      </w:r>
    </w:p>
    <w:p w:rsidR="005D7F26" w:rsidRPr="00204B22" w:rsidRDefault="005D7F26" w:rsidP="00F205F6">
      <w:pPr>
        <w:pStyle w:val="a"/>
      </w:pPr>
      <w:r w:rsidRPr="00204B22">
        <w:t>третий элемент;</w:t>
      </w:r>
    </w:p>
    <w:p w:rsidR="005D7F26" w:rsidRPr="00204B22" w:rsidRDefault="005D7F26" w:rsidP="00F205F6">
      <w:pPr>
        <w:pStyle w:val="a"/>
      </w:pPr>
      <w:r w:rsidRPr="00204B22">
        <w:t>четвертый элемент;</w:t>
      </w:r>
    </w:p>
    <w:p w:rsidR="005D7F26" w:rsidRPr="00204B22" w:rsidRDefault="005D7F26" w:rsidP="00F205F6">
      <w:pPr>
        <w:pStyle w:val="a"/>
      </w:pPr>
      <w:r w:rsidRPr="00204B22">
        <w:t>пятый элемент.</w:t>
      </w:r>
    </w:p>
    <w:p w:rsidR="005D7F26" w:rsidRPr="00F677AF" w:rsidRDefault="005D7F26" w:rsidP="005D7F26">
      <w:r w:rsidRPr="00F677AF">
        <w:t xml:space="preserve">Короткие списки обычно оформляют </w:t>
      </w:r>
      <w:proofErr w:type="gramStart"/>
      <w:r w:rsidRPr="00F677AF">
        <w:t>маркированными</w:t>
      </w:r>
      <w:proofErr w:type="gramEnd"/>
      <w:r w:rsidRPr="00F677AF">
        <w:t xml:space="preserve"> (стиль «Список с маркировкой»):</w:t>
      </w:r>
    </w:p>
    <w:p w:rsidR="005D7F26" w:rsidRPr="00F677AF" w:rsidRDefault="005D7F26" w:rsidP="005D7F26">
      <w:pPr>
        <w:pStyle w:val="a0"/>
        <w:tabs>
          <w:tab w:val="clear" w:pos="369"/>
        </w:tabs>
        <w:ind w:left="340" w:hanging="170"/>
      </w:pPr>
      <w:r w:rsidRPr="00F677AF">
        <w:t>первый элемент;</w:t>
      </w:r>
    </w:p>
    <w:p w:rsidR="005D7F26" w:rsidRPr="00F677AF" w:rsidRDefault="005D7F26" w:rsidP="005D7F26">
      <w:pPr>
        <w:pStyle w:val="a0"/>
        <w:tabs>
          <w:tab w:val="clear" w:pos="369"/>
        </w:tabs>
        <w:ind w:left="340" w:hanging="170"/>
      </w:pPr>
      <w:r w:rsidRPr="00F677AF">
        <w:t>второй элемент.</w:t>
      </w:r>
    </w:p>
    <w:p w:rsidR="005D7F26" w:rsidRDefault="005D7F26" w:rsidP="005D7F26">
      <w:r>
        <w:t>Приведем пример списка, который находится внутри абзаца.</w:t>
      </w:r>
      <w:r w:rsidR="005B4214">
        <w:t xml:space="preserve"> </w:t>
      </w:r>
      <w:r>
        <w:t>Домашние птицы:</w:t>
      </w:r>
    </w:p>
    <w:p w:rsidR="005D7F26" w:rsidRPr="00B05F2C" w:rsidRDefault="005D7F26" w:rsidP="005D7F26">
      <w:pPr>
        <w:pStyle w:val="a0"/>
        <w:tabs>
          <w:tab w:val="clear" w:pos="369"/>
        </w:tabs>
        <w:ind w:left="340" w:hanging="170"/>
      </w:pPr>
      <w:r w:rsidRPr="00B05F2C">
        <w:t>куры;</w:t>
      </w:r>
    </w:p>
    <w:p w:rsidR="005D7F26" w:rsidRDefault="005D7F26" w:rsidP="005D7F26">
      <w:pPr>
        <w:pStyle w:val="a0"/>
        <w:tabs>
          <w:tab w:val="clear" w:pos="369"/>
        </w:tabs>
        <w:ind w:left="340" w:hanging="170"/>
      </w:pPr>
      <w:r w:rsidRPr="00B05F2C">
        <w:t>гу</w:t>
      </w:r>
      <w:r>
        <w:t>си;</w:t>
      </w:r>
    </w:p>
    <w:p w:rsidR="005D7F26" w:rsidRDefault="005D7F26" w:rsidP="005D7F26">
      <w:pPr>
        <w:pStyle w:val="a0"/>
        <w:tabs>
          <w:tab w:val="clear" w:pos="369"/>
        </w:tabs>
        <w:ind w:left="340" w:hanging="170"/>
      </w:pPr>
      <w:r>
        <w:t>утки;</w:t>
      </w:r>
    </w:p>
    <w:p w:rsidR="005D7F26" w:rsidRDefault="005D7F26" w:rsidP="005D7F26">
      <w:pPr>
        <w:pStyle w:val="aff"/>
      </w:pPr>
      <w:r>
        <w:lastRenderedPageBreak/>
        <w:t>требуют постоянного внимания.</w:t>
      </w:r>
      <w:r w:rsidR="00153C4B">
        <w:t xml:space="preserve"> </w:t>
      </w:r>
      <w:r w:rsidRPr="00767FF9">
        <w:t xml:space="preserve">Для продолжения неоконченного абзаца после </w:t>
      </w:r>
      <w:r>
        <w:t xml:space="preserve">списка </w:t>
      </w:r>
      <w:r w:rsidRPr="00767FF9">
        <w:t>используйте стиль «</w:t>
      </w:r>
      <w:r>
        <w:t>Продолжение прерванного абзаца</w:t>
      </w:r>
      <w:r w:rsidRPr="00767FF9">
        <w:t>».</w:t>
      </w:r>
    </w:p>
    <w:p w:rsidR="005D7F26" w:rsidRDefault="005D7F26" w:rsidP="005D7F26">
      <w:pPr>
        <w:pStyle w:val="2"/>
      </w:pPr>
      <w:r w:rsidRPr="00940536">
        <w:t>Рисунки</w:t>
      </w:r>
    </w:p>
    <w:p w:rsidR="005B4214" w:rsidRDefault="00274798" w:rsidP="005F17A2">
      <w:r>
        <w:t>Иллюстрации к статье должны:</w:t>
      </w:r>
    </w:p>
    <w:p w:rsidR="00274798" w:rsidRDefault="00274798" w:rsidP="006962A5">
      <w:pPr>
        <w:pStyle w:val="a"/>
        <w:numPr>
          <w:ilvl w:val="0"/>
          <w:numId w:val="40"/>
        </w:numPr>
      </w:pPr>
      <w:r>
        <w:t>иметь высокое качество</w:t>
      </w:r>
      <w:r w:rsidR="00153C4B">
        <w:t>;</w:t>
      </w:r>
    </w:p>
    <w:p w:rsidR="005B4214" w:rsidRDefault="00274798" w:rsidP="00F205F6">
      <w:pPr>
        <w:pStyle w:val="a"/>
      </w:pPr>
      <w:r>
        <w:t>сохранять его при увеличении страницы до ширины 1300 пи</w:t>
      </w:r>
      <w:r>
        <w:t>к</w:t>
      </w:r>
      <w:r>
        <w:t>селей, что соответствует типичному разрешению принтера;</w:t>
      </w:r>
    </w:p>
    <w:p w:rsidR="00274798" w:rsidRDefault="00274798" w:rsidP="00F205F6">
      <w:pPr>
        <w:pStyle w:val="a"/>
      </w:pPr>
      <w:r>
        <w:t>не терять существенной для понимания статьи информации при распечатке на черно-белом принтере.</w:t>
      </w:r>
    </w:p>
    <w:p w:rsidR="00274798" w:rsidRDefault="00C30F9F" w:rsidP="005F17A2">
      <w:bookmarkStart w:id="3" w:name="_Ref359162813"/>
      <w:r w:rsidRPr="00C30F9F">
        <w:rPr>
          <w:noProof/>
          <w:lang w:eastAsia="ru-RU"/>
        </w:rPr>
        <w:drawing>
          <wp:inline distT="0" distB="0" distL="0" distR="0">
            <wp:extent cx="3561715" cy="2428240"/>
            <wp:effectExtent l="19050" t="0" r="63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5D7F26" w:rsidRPr="00952F90" w:rsidRDefault="00952F90" w:rsidP="00952F90">
      <w:pPr>
        <w:pStyle w:val="af6"/>
      </w:pPr>
      <w:bookmarkStart w:id="4" w:name="_Ref359269087"/>
      <w:r w:rsidRPr="00952F90">
        <w:rPr>
          <w:rStyle w:val="af2"/>
        </w:rPr>
        <w:t xml:space="preserve">Рис. </w:t>
      </w:r>
      <w:r w:rsidR="002752FA" w:rsidRPr="00952F90">
        <w:rPr>
          <w:rStyle w:val="af2"/>
        </w:rPr>
        <w:fldChar w:fldCharType="begin"/>
      </w:r>
      <w:r w:rsidRPr="00952F90">
        <w:rPr>
          <w:rStyle w:val="af2"/>
        </w:rPr>
        <w:instrText xml:space="preserve"> SEQ Рис. \* ARABIC </w:instrText>
      </w:r>
      <w:r w:rsidR="002752FA" w:rsidRPr="00952F90">
        <w:rPr>
          <w:rStyle w:val="af2"/>
        </w:rPr>
        <w:fldChar w:fldCharType="separate"/>
      </w:r>
      <w:r w:rsidR="00CD583A">
        <w:rPr>
          <w:rStyle w:val="af2"/>
          <w:noProof/>
        </w:rPr>
        <w:t>3</w:t>
      </w:r>
      <w:r w:rsidR="002752FA" w:rsidRPr="00952F90">
        <w:rPr>
          <w:rStyle w:val="af2"/>
        </w:rPr>
        <w:fldChar w:fldCharType="end"/>
      </w:r>
      <w:bookmarkEnd w:id="4"/>
      <w:r w:rsidR="005D7F26" w:rsidRPr="00952F90">
        <w:rPr>
          <w:rStyle w:val="af2"/>
        </w:rPr>
        <w:t>.</w:t>
      </w:r>
      <w:r w:rsidR="005D7F26" w:rsidRPr="00952F90">
        <w:t xml:space="preserve"> Пример оформления рисунка и подписи</w:t>
      </w:r>
    </w:p>
    <w:p w:rsidR="00F205F6" w:rsidRDefault="00F205F6" w:rsidP="00F205F6">
      <w:r>
        <w:t>Для оформления подписи к иллюстрации используйте стиль «Иллюстрация (название)». В конце подписи к рисунку точка не ставится. На каждый рисунок в тексте работы должна быть ссы</w:t>
      </w:r>
      <w:r>
        <w:t>л</w:t>
      </w:r>
      <w:r>
        <w:t xml:space="preserve">ка, например: «На </w:t>
      </w:r>
      <w:r w:rsidR="002752FA">
        <w:fldChar w:fldCharType="begin"/>
      </w:r>
      <w:r w:rsidR="00314943">
        <w:instrText xml:space="preserve"> REF _Ref359269087 \h </w:instrText>
      </w:r>
      <w:r w:rsidR="002752FA">
        <w:fldChar w:fldCharType="separate"/>
      </w:r>
      <w:r w:rsidR="00CD583A" w:rsidRPr="00952F90">
        <w:rPr>
          <w:rStyle w:val="af2"/>
        </w:rPr>
        <w:t xml:space="preserve">Рис. </w:t>
      </w:r>
      <w:r w:rsidR="00CD583A">
        <w:rPr>
          <w:rStyle w:val="af2"/>
          <w:noProof/>
        </w:rPr>
        <w:t>3</w:t>
      </w:r>
      <w:r w:rsidR="002752FA">
        <w:fldChar w:fldCharType="end"/>
      </w:r>
      <w:r w:rsidR="00314943">
        <w:t xml:space="preserve"> </w:t>
      </w:r>
      <w:r>
        <w:t>изображена собака».</w:t>
      </w:r>
    </w:p>
    <w:p w:rsidR="00C30F9F" w:rsidRPr="005F17A2" w:rsidRDefault="002752FA" w:rsidP="005F17A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6.75pt;margin-top:200.55pt;width:280.45pt;height:.05pt;z-index:251660288" stroked="f">
            <v:textbox style="mso-fit-shape-to-text:t" inset="0,0,0,0">
              <w:txbxContent>
                <w:p w:rsidR="00A97E1A" w:rsidRPr="00694D6A" w:rsidRDefault="00A97E1A" w:rsidP="00C30F9F"/>
              </w:txbxContent>
            </v:textbox>
            <w10:wrap type="square" side="largest"/>
          </v:shape>
        </w:pict>
      </w:r>
      <w:r w:rsidR="00C30F9F" w:rsidRPr="00C30F9F">
        <w:t>Векторная графика облегчает получение качественных граф</w:t>
      </w:r>
      <w:r w:rsidR="00C30F9F" w:rsidRPr="00C30F9F">
        <w:t>и</w:t>
      </w:r>
      <w:r w:rsidR="00C30F9F" w:rsidRPr="00C30F9F">
        <w:t>ков, диаграмм, схем и чертежей.</w:t>
      </w:r>
    </w:p>
    <w:p w:rsidR="00C30F9F" w:rsidRDefault="00C30F9F" w:rsidP="00796F8D">
      <w:r>
        <w:t>Если иллюстрация получена иначе, то перед вставкой убед</w:t>
      </w:r>
      <w:r>
        <w:t>и</w:t>
      </w:r>
      <w:r>
        <w:t xml:space="preserve">тесь, пожалуйста, в ее качестве. Проверить или повысить качество </w:t>
      </w:r>
      <w:r>
        <w:lastRenderedPageBreak/>
        <w:t>программным путем редко удаётся, оно должно присутствовать в оригинале изначально. Перед отправкой файла статьи проверьте качество еще раз, порча при вставке и сложных обработках статьи случается. Порчи при вставке обычно удается избежать сохранен</w:t>
      </w:r>
      <w:r>
        <w:t>и</w:t>
      </w:r>
      <w:r>
        <w:t xml:space="preserve">ем в файл удачно подобранного формата перед загрузкой (для схем и графиков обычно </w:t>
      </w:r>
      <w:r>
        <w:rPr>
          <w:lang w:val="en-US"/>
        </w:rPr>
        <w:t>WMF</w:t>
      </w:r>
      <w:r>
        <w:t>).</w:t>
      </w:r>
    </w:p>
    <w:p w:rsidR="00C30F9F" w:rsidRDefault="00C30F9F" w:rsidP="00C30F9F">
      <w:r>
        <w:t>Если картинка имеет нежелательный размер, то ширину или высоту можно указать явно.</w:t>
      </w:r>
      <w:r w:rsidR="00153C4B">
        <w:t xml:space="preserve"> </w:t>
      </w:r>
      <w:r>
        <w:t>Для широких фотографий рекоменд</w:t>
      </w:r>
      <w:r>
        <w:t>у</w:t>
      </w:r>
      <w:r>
        <w:t>ется ширина 10 см.</w:t>
      </w:r>
      <w:r w:rsidR="00153C4B">
        <w:t xml:space="preserve"> </w:t>
      </w:r>
      <w:r>
        <w:t>Файлы иллюстраций рекомендуется использ</w:t>
      </w:r>
      <w:r>
        <w:t>о</w:t>
      </w:r>
      <w:r>
        <w:t>вать в формате, сокращающем размер файла без видимых потерь качества.</w:t>
      </w:r>
    </w:p>
    <w:p w:rsidR="005D7F26" w:rsidRDefault="005D7F26" w:rsidP="005D7F26">
      <w:pPr>
        <w:pStyle w:val="2"/>
      </w:pPr>
      <w:r>
        <w:t>Математические формулы</w:t>
      </w:r>
    </w:p>
    <w:p w:rsidR="005D7F26" w:rsidRDefault="005D7F26" w:rsidP="005D7F26">
      <w:r>
        <w:t>Математические формулы вставляются</w:t>
      </w:r>
      <w:r w:rsidR="004157A9">
        <w:t xml:space="preserve"> с помощью </w:t>
      </w:r>
      <w:proofErr w:type="spellStart"/>
      <w:r w:rsidR="004157A9">
        <w:t>Microsoft</w:t>
      </w:r>
      <w:proofErr w:type="spellEnd"/>
      <w:r w:rsidR="004157A9">
        <w:t xml:space="preserve"> </w:t>
      </w:r>
      <w:proofErr w:type="spellStart"/>
      <w:r w:rsidR="004157A9">
        <w:t>Equation</w:t>
      </w:r>
      <w:proofErr w:type="spellEnd"/>
      <w:r w:rsidR="004157A9">
        <w:t xml:space="preserve"> (М</w:t>
      </w:r>
      <w:r>
        <w:t>еню/ Вставка/ Формула).</w:t>
      </w:r>
      <w:r w:rsidR="00153C4B">
        <w:t xml:space="preserve"> </w:t>
      </w:r>
      <w:r>
        <w:t>Для нумерации формул н</w:t>
      </w:r>
      <w:r>
        <w:t>е</w:t>
      </w:r>
      <w:r>
        <w:t>обходимо создать таблицу с двумя столбцами и одной строкой.</w:t>
      </w:r>
      <w:r w:rsidR="00153C4B">
        <w:t xml:space="preserve"> </w:t>
      </w:r>
      <w:r>
        <w:t>Границы таблицы должны быть выключены.</w:t>
      </w:r>
      <w:r w:rsidR="00153C4B">
        <w:t xml:space="preserve"> </w:t>
      </w:r>
      <w:r>
        <w:t>Выравнивание текста внутри ячеек таблицы «по центру», колонка с номером слева и максимально сжата по ширине. Пример привед</w:t>
      </w:r>
      <w:r w:rsidR="005B7346">
        <w:t>е</w:t>
      </w:r>
      <w:r>
        <w:t>н ниже:</w:t>
      </w:r>
    </w:p>
    <w:tbl>
      <w:tblPr>
        <w:tblW w:w="4952" w:type="pct"/>
        <w:tblLook w:val="04A0"/>
      </w:tblPr>
      <w:tblGrid>
        <w:gridCol w:w="493"/>
        <w:gridCol w:w="5954"/>
      </w:tblGrid>
      <w:tr w:rsidR="00BF5ED9" w:rsidTr="00BF5ED9">
        <w:tc>
          <w:tcPr>
            <w:tcW w:w="382" w:type="pct"/>
            <w:vAlign w:val="center"/>
          </w:tcPr>
          <w:p w:rsidR="00BF5ED9" w:rsidRDefault="00BF5ED9" w:rsidP="00BF5ED9">
            <w:pPr>
              <w:pStyle w:val="afff4"/>
            </w:pPr>
            <w:r>
              <w:t>(1)</w:t>
            </w:r>
          </w:p>
        </w:tc>
        <w:tc>
          <w:tcPr>
            <w:tcW w:w="4618" w:type="pct"/>
            <w:vAlign w:val="center"/>
          </w:tcPr>
          <w:p w:rsidR="00BF5ED9" w:rsidRDefault="002752FA" w:rsidP="00BF5ED9">
            <w:pPr>
              <w:pStyle w:val="afff4"/>
            </w:pPr>
            <m:oMathPara>
              <m:oMath>
                <m:sSup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a</m:t>
                        </m:r>
                      </m:e>
                    </m:d>
                  </m:e>
                  <m:sup>
                    <m:r>
                      <m:t>n</m:t>
                    </m:r>
                  </m:sup>
                </m:sSup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grow m:val="on"/>
                    <m:ctrlPr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=0</m:t>
                    </m:r>
                  </m:sub>
                  <m:sup>
                    <m:r>
                      <m:t>n</m:t>
                    </m:r>
                  </m:sup>
                  <m:e>
                    <m:d>
                      <m:dPr>
                        <m:ctrlPr/>
                      </m:dPr>
                      <m:e>
                        <m:f>
                          <m:fPr>
                            <m:type m:val="noBar"/>
                            <m:ctrlPr/>
                          </m:fPr>
                          <m:num>
                            <m:r>
                              <m:t>n</m:t>
                            </m:r>
                          </m:num>
                          <m:den>
                            <m:r>
                              <m:t>k</m:t>
                            </m:r>
                          </m:den>
                        </m:f>
                      </m:e>
                    </m:d>
                    <m:sSup>
                      <m:sSupPr>
                        <m:ctrlPr/>
                      </m:sSupPr>
                      <m:e>
                        <m:r>
                          <m:t>x</m:t>
                        </m:r>
                      </m:e>
                      <m:sup>
                        <m:r>
                          <m:t>k</m:t>
                        </m:r>
                      </m:sup>
                    </m:sSup>
                    <m:sSup>
                      <m:sSupPr>
                        <m:ctrlPr/>
                      </m:sSupPr>
                      <m:e>
                        <m:r>
                          <m:t>a</m:t>
                        </m:r>
                      </m:e>
                      <m:sup>
                        <m:r>
                          <m:t>n</m:t>
                        </m:r>
                        <m:r>
                          <m:rPr>
                            <m:sty m:val="p"/>
                          </m:rPr>
                          <m:t>-</m:t>
                        </m:r>
                        <m:r>
                          <m:t>k</m:t>
                        </m:r>
                      </m:sup>
                    </m:sSup>
                  </m:e>
                </m:nary>
              </m:oMath>
            </m:oMathPara>
          </w:p>
        </w:tc>
      </w:tr>
    </w:tbl>
    <w:p w:rsidR="00272413" w:rsidRDefault="00272413" w:rsidP="00436E79">
      <w:r>
        <w:t>При этом обязательно:</w:t>
      </w:r>
    </w:p>
    <w:p w:rsidR="00272413" w:rsidRPr="00796F8D" w:rsidRDefault="00272413" w:rsidP="00796F8D">
      <w:pPr>
        <w:pStyle w:val="a0"/>
      </w:pPr>
      <w:r w:rsidRPr="00796F8D">
        <w:t>цифры набираются без наклона;</w:t>
      </w:r>
    </w:p>
    <w:p w:rsidR="00272413" w:rsidRDefault="00272413" w:rsidP="00436E79">
      <w:pPr>
        <w:pStyle w:val="a0"/>
      </w:pPr>
      <w:r>
        <w:t>буквы латинского алфавита в формулах выделяются курсивом, буквы греческого алфавита — без наклона;</w:t>
      </w:r>
    </w:p>
    <w:p w:rsidR="00272413" w:rsidRPr="00072BA7" w:rsidRDefault="00272413" w:rsidP="00436E79">
      <w:pPr>
        <w:pStyle w:val="a0"/>
      </w:pPr>
      <w:r w:rsidRPr="00072BA7">
        <w:t xml:space="preserve">имена функций и операторов (например, </w:t>
      </w:r>
      <w:proofErr w:type="spellStart"/>
      <w:r w:rsidRPr="00072BA7">
        <w:t>sin</w:t>
      </w:r>
      <w:proofErr w:type="spellEnd"/>
      <w:r w:rsidRPr="00072BA7">
        <w:t xml:space="preserve">, </w:t>
      </w:r>
      <w:proofErr w:type="spellStart"/>
      <w:r w:rsidRPr="00072BA7">
        <w:t>cos</w:t>
      </w:r>
      <w:proofErr w:type="spellEnd"/>
      <w:r w:rsidRPr="00072BA7">
        <w:t xml:space="preserve">, </w:t>
      </w:r>
      <w:proofErr w:type="spellStart"/>
      <w:r w:rsidRPr="00072BA7">
        <w:t>lg</w:t>
      </w:r>
      <w:proofErr w:type="spellEnd"/>
      <w:r w:rsidRPr="00072BA7">
        <w:t xml:space="preserve">, </w:t>
      </w:r>
      <w:proofErr w:type="spellStart"/>
      <w:r w:rsidRPr="00072BA7">
        <w:t>lim</w:t>
      </w:r>
      <w:proofErr w:type="spellEnd"/>
      <w:r w:rsidRPr="00072BA7">
        <w:t>) и с</w:t>
      </w:r>
      <w:r w:rsidRPr="00072BA7">
        <w:t>о</w:t>
      </w:r>
      <w:r w:rsidRPr="00072BA7">
        <w:t>кращения в индексах также без наклона;</w:t>
      </w:r>
    </w:p>
    <w:p w:rsidR="00965789" w:rsidRPr="00796F8D" w:rsidRDefault="00272413" w:rsidP="00796F8D">
      <w:pPr>
        <w:pStyle w:val="a0"/>
      </w:pPr>
      <w:r w:rsidRPr="00796F8D">
        <w:t>знаки препинания набирают прямым шрифтом вплотную к предыдущему знаку формулы.</w:t>
      </w:r>
    </w:p>
    <w:p w:rsidR="00965789" w:rsidRPr="00993915" w:rsidRDefault="00965789" w:rsidP="00965789">
      <w:r>
        <w:t>Если статья содержит большое количество математических формул, то при ее подготовке единственным способом получения нормального полиграфического</w:t>
      </w:r>
      <w:r w:rsidR="008641E0">
        <w:t xml:space="preserve"> качества является использование</w:t>
      </w:r>
      <w:r>
        <w:t xml:space="preserve"> системы </w:t>
      </w:r>
      <w:proofErr w:type="spellStart"/>
      <w:r>
        <w:rPr>
          <w:lang w:val="en-US"/>
        </w:rPr>
        <w:t>LaTeX</w:t>
      </w:r>
      <w:proofErr w:type="spellEnd"/>
      <w:r>
        <w:t>.</w:t>
      </w:r>
    </w:p>
    <w:p w:rsidR="00965789" w:rsidRPr="00965789" w:rsidRDefault="00965789" w:rsidP="00965789">
      <w:pPr>
        <w:pStyle w:val="2"/>
      </w:pPr>
      <w:r>
        <w:lastRenderedPageBreak/>
        <w:t>Благодарности</w:t>
      </w:r>
    </w:p>
    <w:p w:rsidR="00965789" w:rsidRPr="00965789" w:rsidRDefault="00965789" w:rsidP="00965789">
      <w:r w:rsidRPr="00FF3255">
        <w:t>Если Вы хотите выразить благодарность за финансовую по</w:t>
      </w:r>
      <w:r w:rsidRPr="00FF3255">
        <w:t>д</w:t>
      </w:r>
      <w:r w:rsidRPr="00FF3255">
        <w:t>держку</w:t>
      </w:r>
      <w:r>
        <w:t xml:space="preserve"> или за помощь в подготовке статьи, соответствующий а</w:t>
      </w:r>
      <w:r>
        <w:t>б</w:t>
      </w:r>
      <w:r>
        <w:t>зац (один абзац) необходимо поместить после заключения</w:t>
      </w:r>
      <w:r w:rsidRPr="00F53469">
        <w:t>.</w:t>
      </w:r>
      <w:r w:rsidR="00153C4B">
        <w:t xml:space="preserve"> </w:t>
      </w:r>
      <w:r>
        <w:t xml:space="preserve">Данный абзац следует оформить стилем «Благодарности», </w:t>
      </w:r>
      <w:r w:rsidR="00BE62DC">
        <w:t>а его начало — «Благодарности</w:t>
      </w:r>
      <w:proofErr w:type="gramStart"/>
      <w:r w:rsidR="00BE62DC">
        <w:t xml:space="preserve">.», </w:t>
      </w:r>
      <w:r>
        <w:t xml:space="preserve">— </w:t>
      </w:r>
      <w:proofErr w:type="gramEnd"/>
      <w:r>
        <w:t>стилем знаков «Благодарности (заголовок)».</w:t>
      </w:r>
    </w:p>
    <w:p w:rsidR="005D7F26" w:rsidRDefault="005D7F26" w:rsidP="005D7F26">
      <w:pPr>
        <w:pStyle w:val="2"/>
      </w:pPr>
      <w:r>
        <w:t>Таблицы</w:t>
      </w:r>
    </w:p>
    <w:p w:rsidR="005B4214" w:rsidRDefault="005D7F26" w:rsidP="005D7F26">
      <w:r>
        <w:t xml:space="preserve">Для формирования таблицы можно использовать стандартные средства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5D7F26" w:rsidRDefault="005D7F26" w:rsidP="005D7F26">
      <w:r>
        <w:t>Подпись к таблице ставится перед таблицей со стилем абзаца «Таблица (название)». Перед названием должно стоять слово «Таблица», порядковый номер, точка и пробел (</w:t>
      </w:r>
      <w:proofErr w:type="gramStart"/>
      <w:r>
        <w:t>см</w:t>
      </w:r>
      <w:proofErr w:type="gramEnd"/>
      <w:r>
        <w:t xml:space="preserve">. пример </w:t>
      </w:r>
      <w:r w:rsidR="003B7AA4">
        <w:t xml:space="preserve">ниже — </w:t>
      </w:r>
      <w:r w:rsidR="002752FA">
        <w:fldChar w:fldCharType="begin"/>
      </w:r>
      <w:r w:rsidR="003B7AA4">
        <w:instrText xml:space="preserve"> REF _Ref359269997 \h </w:instrText>
      </w:r>
      <w:r w:rsidR="002752FA">
        <w:fldChar w:fldCharType="separate"/>
      </w:r>
      <w:r w:rsidR="00CD583A" w:rsidRPr="003B7AA4">
        <w:rPr>
          <w:rStyle w:val="af8"/>
        </w:rPr>
        <w:t xml:space="preserve">Таблица </w:t>
      </w:r>
      <w:r w:rsidR="00CD583A">
        <w:rPr>
          <w:rStyle w:val="af8"/>
          <w:noProof/>
        </w:rPr>
        <w:t>1</w:t>
      </w:r>
      <w:r w:rsidR="002752FA">
        <w:fldChar w:fldCharType="end"/>
      </w:r>
      <w:r>
        <w:t>) — все эти символы оформляются стилем знаков «Таблица (номер)».</w:t>
      </w:r>
    </w:p>
    <w:p w:rsidR="005D7F26" w:rsidRPr="00C3553D" w:rsidRDefault="003B7AA4" w:rsidP="003B7AA4">
      <w:pPr>
        <w:pStyle w:val="afa"/>
      </w:pPr>
      <w:bookmarkStart w:id="5" w:name="_Ref359269997"/>
      <w:r w:rsidRPr="003B7AA4">
        <w:rPr>
          <w:rStyle w:val="af8"/>
        </w:rPr>
        <w:t xml:space="preserve">Таблица </w:t>
      </w:r>
      <w:r w:rsidR="002752FA" w:rsidRPr="003B7AA4">
        <w:rPr>
          <w:rStyle w:val="af8"/>
        </w:rPr>
        <w:fldChar w:fldCharType="begin"/>
      </w:r>
      <w:r w:rsidRPr="003B7AA4">
        <w:rPr>
          <w:rStyle w:val="af8"/>
        </w:rPr>
        <w:instrText xml:space="preserve"> SEQ Таблица \* ARABIC </w:instrText>
      </w:r>
      <w:r w:rsidR="002752FA" w:rsidRPr="003B7AA4">
        <w:rPr>
          <w:rStyle w:val="af8"/>
        </w:rPr>
        <w:fldChar w:fldCharType="separate"/>
      </w:r>
      <w:r w:rsidR="00CD583A">
        <w:rPr>
          <w:rStyle w:val="af8"/>
          <w:noProof/>
        </w:rPr>
        <w:t>1</w:t>
      </w:r>
      <w:r w:rsidR="002752FA" w:rsidRPr="003B7AA4">
        <w:rPr>
          <w:rStyle w:val="af8"/>
        </w:rPr>
        <w:fldChar w:fldCharType="end"/>
      </w:r>
      <w:bookmarkEnd w:id="5"/>
      <w:r w:rsidRPr="003B7AA4">
        <w:rPr>
          <w:rStyle w:val="af8"/>
        </w:rPr>
        <w:t>.</w:t>
      </w:r>
      <w:r>
        <w:t xml:space="preserve"> </w:t>
      </w:r>
      <w:r w:rsidR="005D7F26" w:rsidRPr="00C3553D">
        <w:t>Название таблицы</w:t>
      </w:r>
    </w:p>
    <w:tbl>
      <w:tblPr>
        <w:tblStyle w:val="ac"/>
        <w:tblW w:w="0" w:type="auto"/>
        <w:jc w:val="center"/>
        <w:tblLook w:val="04A0"/>
      </w:tblPr>
      <w:tblGrid>
        <w:gridCol w:w="1134"/>
        <w:gridCol w:w="1134"/>
        <w:gridCol w:w="1134"/>
      </w:tblGrid>
      <w:tr w:rsidR="00BE56AB" w:rsidRPr="00BE56AB" w:rsidTr="00BE56AB">
        <w:trPr>
          <w:jc w:val="center"/>
        </w:trPr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proofErr w:type="spellStart"/>
            <w:r w:rsidRPr="00BE56AB">
              <w:rPr>
                <w:rStyle w:val="afb"/>
              </w:rPr>
              <w:t>b</w:t>
            </w:r>
            <w:proofErr w:type="spellEnd"/>
          </w:p>
        </w:tc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proofErr w:type="spellStart"/>
            <w:r w:rsidRPr="00BE56AB">
              <w:rPr>
                <w:rStyle w:val="afb"/>
              </w:rPr>
              <w:t>c</w:t>
            </w:r>
            <w:proofErr w:type="spellEnd"/>
          </w:p>
        </w:tc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proofErr w:type="spellStart"/>
            <w:r w:rsidRPr="00BE56AB">
              <w:rPr>
                <w:rStyle w:val="afb"/>
              </w:rPr>
              <w:t>d</w:t>
            </w:r>
            <w:proofErr w:type="spellEnd"/>
          </w:p>
        </w:tc>
      </w:tr>
      <w:tr w:rsidR="00BE56AB" w:rsidRPr="00BE56AB" w:rsidTr="00BE56AB">
        <w:trPr>
          <w:jc w:val="center"/>
        </w:trPr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r w:rsidRPr="00BE56AB">
              <w:rPr>
                <w:rStyle w:val="afb"/>
              </w:rPr>
              <w:t>123</w:t>
            </w:r>
          </w:p>
        </w:tc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r w:rsidRPr="00BE56AB">
              <w:rPr>
                <w:rStyle w:val="afb"/>
              </w:rPr>
              <w:t>456</w:t>
            </w:r>
          </w:p>
        </w:tc>
        <w:tc>
          <w:tcPr>
            <w:tcW w:w="1134" w:type="dxa"/>
          </w:tcPr>
          <w:p w:rsidR="00BE56AB" w:rsidRPr="00BE56AB" w:rsidRDefault="00BE56AB" w:rsidP="00BE56AB">
            <w:pPr>
              <w:pStyle w:val="afff6"/>
              <w:rPr>
                <w:rStyle w:val="afb"/>
              </w:rPr>
            </w:pPr>
            <w:r w:rsidRPr="00BE56AB">
              <w:rPr>
                <w:rStyle w:val="afb"/>
              </w:rPr>
              <w:t>789</w:t>
            </w:r>
          </w:p>
        </w:tc>
      </w:tr>
    </w:tbl>
    <w:p w:rsidR="005D7F26" w:rsidRDefault="005D7F26" w:rsidP="005D7F26">
      <w:pPr>
        <w:pStyle w:val="aff"/>
      </w:pPr>
      <w:r w:rsidRPr="00767FF9">
        <w:t>Для продолжения неоконченного абзаца</w:t>
      </w:r>
      <w:r>
        <w:t xml:space="preserve"> (как это сделано здесь) </w:t>
      </w:r>
      <w:r w:rsidRPr="00767FF9">
        <w:t>после таблицы</w:t>
      </w:r>
      <w:r>
        <w:t xml:space="preserve">, </w:t>
      </w:r>
      <w:r w:rsidRPr="00767FF9">
        <w:t xml:space="preserve">иллюстрации </w:t>
      </w:r>
      <w:r>
        <w:t xml:space="preserve">или списка </w:t>
      </w:r>
      <w:r w:rsidRPr="00767FF9">
        <w:t>используйте стиль «</w:t>
      </w:r>
      <w:r>
        <w:t>Пр</w:t>
      </w:r>
      <w:r>
        <w:t>о</w:t>
      </w:r>
      <w:r>
        <w:t>должение прерванного абзаца</w:t>
      </w:r>
      <w:r w:rsidRPr="00767FF9">
        <w:t>».</w:t>
      </w:r>
    </w:p>
    <w:p w:rsidR="005D7F26" w:rsidRDefault="005D7F26" w:rsidP="005D7F26">
      <w:r>
        <w:t>Для оформления текста внутри таблицы используйте стиль «Таблица (текст)»</w:t>
      </w:r>
      <w:r w:rsidRPr="00F25B95">
        <w:t xml:space="preserve"> </w:t>
      </w:r>
      <w:r>
        <w:t>или иные другие стили абзацев, соблюдая сл</w:t>
      </w:r>
      <w:r>
        <w:t>е</w:t>
      </w:r>
      <w:r>
        <w:t>дующие рекомендации: шрифт единый по всей таблице — «</w:t>
      </w:r>
      <w:r w:rsidRPr="00F25B95">
        <w:t xml:space="preserve">CMU </w:t>
      </w:r>
      <w:proofErr w:type="spellStart"/>
      <w:r w:rsidRPr="00F25B95">
        <w:t>Serif</w:t>
      </w:r>
      <w:proofErr w:type="spellEnd"/>
      <w:r>
        <w:t>» или «</w:t>
      </w:r>
      <w:r w:rsidRPr="00F25B95">
        <w:t xml:space="preserve">CMU </w:t>
      </w:r>
      <w:proofErr w:type="spellStart"/>
      <w:r w:rsidRPr="00F25B95">
        <w:t>Sans</w:t>
      </w:r>
      <w:proofErr w:type="spellEnd"/>
      <w:r w:rsidRPr="00F25B95">
        <w:t xml:space="preserve"> </w:t>
      </w:r>
      <w:proofErr w:type="spellStart"/>
      <w:r w:rsidRPr="00F25B95">
        <w:t>Serif</w:t>
      </w:r>
      <w:proofErr w:type="spellEnd"/>
      <w:r>
        <w:t>»;</w:t>
      </w:r>
      <w:r w:rsidRPr="00F25B95">
        <w:t xml:space="preserve"> </w:t>
      </w:r>
      <w:r>
        <w:t>размер шрифта от 11 до 8, межстро</w:t>
      </w:r>
      <w:r>
        <w:t>ч</w:t>
      </w:r>
      <w:r>
        <w:t>ный промежуток — «один интервал»; выравнивание (по горизо</w:t>
      </w:r>
      <w:r>
        <w:t>н</w:t>
      </w:r>
      <w:r>
        <w:t>тали и по вертикали) в абзаце и в ячейке, размеры ячеек, отступы, бордюры и фон — подбираются в соответствии с авторским замы</w:t>
      </w:r>
      <w:r>
        <w:t>с</w:t>
      </w:r>
      <w:r>
        <w:t>лом, но с соблюдением полиграфических традиций.</w:t>
      </w:r>
    </w:p>
    <w:p w:rsidR="005D7F26" w:rsidRPr="00A8601C" w:rsidRDefault="005D7F26" w:rsidP="005D7F26">
      <w:pPr>
        <w:pStyle w:val="2"/>
      </w:pPr>
      <w:r w:rsidRPr="00A8601C">
        <w:lastRenderedPageBreak/>
        <w:t>Оформление теорем, замечаний, примеров</w:t>
      </w:r>
    </w:p>
    <w:p w:rsidR="005D7F26" w:rsidRPr="00156F1E" w:rsidRDefault="005D7F26" w:rsidP="005D7F26">
      <w:pPr>
        <w:pStyle w:val="afff7"/>
      </w:pPr>
      <w:r w:rsidRPr="007322B9">
        <w:t>Теорема 1.</w:t>
      </w:r>
    </w:p>
    <w:p w:rsidR="005D7F26" w:rsidRPr="007E0D25" w:rsidRDefault="005D7F26" w:rsidP="005D7F26">
      <w:proofErr w:type="gramStart"/>
      <w:r>
        <w:t xml:space="preserve">Заголовки теорем (лемм, следствий, замечаний, примеров, </w:t>
      </w:r>
      <w:r w:rsidR="00BE62DC">
        <w:t xml:space="preserve">предложений, </w:t>
      </w:r>
      <w:r>
        <w:t>опре</w:t>
      </w:r>
      <w:r w:rsidR="00BE62DC">
        <w:t>делений</w:t>
      </w:r>
      <w:r>
        <w:t>) оформляются стилем «Теорема (заг</w:t>
      </w:r>
      <w:r>
        <w:t>о</w:t>
      </w:r>
      <w:r>
        <w:t>ловок)».</w:t>
      </w:r>
      <w:proofErr w:type="gramEnd"/>
    </w:p>
    <w:p w:rsidR="005D7F26" w:rsidRPr="00BB6669" w:rsidRDefault="005D7F26" w:rsidP="005D7F26">
      <w:pPr>
        <w:pStyle w:val="afff9"/>
      </w:pPr>
      <w:r w:rsidRPr="00BB6669">
        <w:t>Доказательство.</w:t>
      </w:r>
    </w:p>
    <w:p w:rsidR="005D7F26" w:rsidRDefault="005D7F26" w:rsidP="005D7F26">
      <w:r>
        <w:t>Заголовок доказательства оформляется стилем «</w:t>
      </w:r>
      <w:r w:rsidRPr="003D310B">
        <w:t>Теорема (д</w:t>
      </w:r>
      <w:r w:rsidRPr="003D310B">
        <w:t>о</w:t>
      </w:r>
      <w:r w:rsidRPr="003D310B">
        <w:t>казательство)</w:t>
      </w:r>
      <w:r>
        <w:t>».</w:t>
      </w:r>
    </w:p>
    <w:p w:rsidR="005D7F26" w:rsidRDefault="005D7F26" w:rsidP="005D7F26">
      <w:pPr>
        <w:pStyle w:val="2"/>
      </w:pPr>
      <w:r>
        <w:t>Таблица стилей</w:t>
      </w:r>
    </w:p>
    <w:p w:rsidR="005D7F26" w:rsidRDefault="00BE62DC" w:rsidP="005D7F26">
      <w:r>
        <w:t>Ниже</w:t>
      </w:r>
      <w:r w:rsidR="005D7F26">
        <w:t xml:space="preserve"> приведен список стилей</w:t>
      </w:r>
      <w:r w:rsidR="003555EA">
        <w:t xml:space="preserve"> (</w:t>
      </w:r>
      <w:r w:rsidR="002752FA">
        <w:fldChar w:fldCharType="begin"/>
      </w:r>
      <w:r w:rsidR="003B7AA4">
        <w:instrText xml:space="preserve"> REF _Ref359270063 \h </w:instrText>
      </w:r>
      <w:r w:rsidR="002752FA">
        <w:fldChar w:fldCharType="separate"/>
      </w:r>
      <w:r w:rsidR="00CD583A" w:rsidRPr="003B7AA4">
        <w:rPr>
          <w:rStyle w:val="af8"/>
        </w:rPr>
        <w:t xml:space="preserve">Таблица </w:t>
      </w:r>
      <w:r w:rsidR="00CD583A">
        <w:rPr>
          <w:rStyle w:val="af8"/>
          <w:noProof/>
        </w:rPr>
        <w:t>2</w:t>
      </w:r>
      <w:r w:rsidR="002752FA">
        <w:fldChar w:fldCharType="end"/>
      </w:r>
      <w:r w:rsidR="003555EA">
        <w:t>)</w:t>
      </w:r>
      <w:r w:rsidR="005D7F26">
        <w:t>, используемых для написания статей для журнала «Программные системы: теория и приложения».</w:t>
      </w:r>
    </w:p>
    <w:p w:rsidR="005D7F26" w:rsidRPr="00321B73" w:rsidRDefault="003B7AA4" w:rsidP="003B7AA4">
      <w:pPr>
        <w:pStyle w:val="afa"/>
      </w:pPr>
      <w:bookmarkStart w:id="6" w:name="_Ref359270063"/>
      <w:r w:rsidRPr="003B7AA4">
        <w:rPr>
          <w:rStyle w:val="af8"/>
        </w:rPr>
        <w:t xml:space="preserve">Таблица </w:t>
      </w:r>
      <w:r w:rsidR="002752FA" w:rsidRPr="003B7AA4">
        <w:rPr>
          <w:rStyle w:val="af8"/>
        </w:rPr>
        <w:fldChar w:fldCharType="begin"/>
      </w:r>
      <w:r w:rsidRPr="003B7AA4">
        <w:rPr>
          <w:rStyle w:val="af8"/>
        </w:rPr>
        <w:instrText xml:space="preserve"> SEQ Таблица \* ARABIC </w:instrText>
      </w:r>
      <w:r w:rsidR="002752FA" w:rsidRPr="003B7AA4">
        <w:rPr>
          <w:rStyle w:val="af8"/>
        </w:rPr>
        <w:fldChar w:fldCharType="separate"/>
      </w:r>
      <w:r w:rsidR="00CD583A">
        <w:rPr>
          <w:rStyle w:val="af8"/>
          <w:noProof/>
        </w:rPr>
        <w:t>2</w:t>
      </w:r>
      <w:r w:rsidR="002752FA" w:rsidRPr="003B7AA4">
        <w:rPr>
          <w:rStyle w:val="af8"/>
        </w:rPr>
        <w:fldChar w:fldCharType="end"/>
      </w:r>
      <w:bookmarkEnd w:id="6"/>
      <w:r w:rsidRPr="003B7AA4">
        <w:rPr>
          <w:rStyle w:val="af8"/>
        </w:rPr>
        <w:t>.</w:t>
      </w:r>
      <w:r>
        <w:t xml:space="preserve"> </w:t>
      </w:r>
      <w:r w:rsidR="005D7F26" w:rsidRPr="00321B73">
        <w:t>Список стилей</w:t>
      </w:r>
    </w:p>
    <w:tbl>
      <w:tblPr>
        <w:tblStyle w:val="1-12"/>
        <w:tblW w:w="0" w:type="auto"/>
        <w:tblLook w:val="0420"/>
      </w:tblPr>
      <w:tblGrid>
        <w:gridCol w:w="2502"/>
        <w:gridCol w:w="4007"/>
      </w:tblGrid>
      <w:tr w:rsidR="005D7F26" w:rsidRPr="00F15803" w:rsidTr="00720C33">
        <w:trPr>
          <w:cnfStyle w:val="100000000000"/>
          <w:cantSplit/>
          <w:tblHeader/>
        </w:trPr>
        <w:tc>
          <w:tcPr>
            <w:tcW w:w="2502" w:type="dxa"/>
          </w:tcPr>
          <w:p w:rsidR="005D7F26" w:rsidRPr="00F15803" w:rsidRDefault="005D7F26" w:rsidP="00EE4FB0">
            <w:pPr>
              <w:pStyle w:val="afff5"/>
              <w:keepNext/>
              <w:keepLines/>
              <w:rPr>
                <w:rStyle w:val="afb"/>
              </w:rPr>
            </w:pPr>
            <w:r w:rsidRPr="00F15803">
              <w:rPr>
                <w:rStyle w:val="afb"/>
              </w:rPr>
              <w:t>Название стиля</w:t>
            </w:r>
          </w:p>
        </w:tc>
        <w:tc>
          <w:tcPr>
            <w:tcW w:w="4007" w:type="dxa"/>
          </w:tcPr>
          <w:p w:rsidR="005D7F26" w:rsidRPr="00F15803" w:rsidRDefault="005D7F26" w:rsidP="00EE4FB0">
            <w:pPr>
              <w:pStyle w:val="afff5"/>
              <w:keepNext/>
              <w:keepLines/>
              <w:rPr>
                <w:rStyle w:val="afb"/>
              </w:rPr>
            </w:pPr>
            <w:r w:rsidRPr="00F15803">
              <w:rPr>
                <w:rStyle w:val="afb"/>
              </w:rPr>
              <w:t>Назначение стиля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 xml:space="preserve">Абзац с </w:t>
            </w:r>
            <w:proofErr w:type="spellStart"/>
            <w:r w:rsidRPr="00F15803">
              <w:rPr>
                <w:rStyle w:val="afb"/>
              </w:rPr>
              <w:t>копирайтами</w:t>
            </w:r>
            <w:proofErr w:type="spellEnd"/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 xml:space="preserve">Стиль для форматирования абзаца с </w:t>
            </w:r>
            <w:proofErr w:type="spellStart"/>
            <w:r w:rsidRPr="00F15803">
              <w:rPr>
                <w:rStyle w:val="afb"/>
              </w:rPr>
              <w:t>коп</w:t>
            </w:r>
            <w:r w:rsidRPr="00F15803">
              <w:rPr>
                <w:rStyle w:val="afb"/>
              </w:rPr>
              <w:t>и</w:t>
            </w:r>
            <w:r w:rsidRPr="00F15803">
              <w:rPr>
                <w:rStyle w:val="afb"/>
              </w:rPr>
              <w:t>райтами</w:t>
            </w:r>
            <w:proofErr w:type="spellEnd"/>
            <w:r w:rsidRPr="00F15803">
              <w:rPr>
                <w:rStyle w:val="afb"/>
              </w:rPr>
              <w:t xml:space="preserve"> в нижнем колонтитуле первой стр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ницы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Абзац с УДК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для форматирования абзаца с ном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ром УДК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Автор статьи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п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речнем авторов статьи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Аннотация (1-ый абзац)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1-ого абзаца аннотации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Аннотация (заголовок)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Начало первого абзаца аннотации — «Анн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тация</w:t>
            </w:r>
            <w:proofErr w:type="gramStart"/>
            <w:r w:rsidRPr="00F15803">
              <w:rPr>
                <w:rStyle w:val="afb"/>
              </w:rPr>
              <w:t xml:space="preserve">.»,— </w:t>
            </w:r>
            <w:proofErr w:type="gramEnd"/>
            <w:r w:rsidRPr="00F15803">
              <w:rPr>
                <w:rStyle w:val="afb"/>
              </w:rPr>
              <w:t>выделяется стилем знаков «Анн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тация (заголовок)»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Аннотация (2-ой абзац)</w:t>
            </w:r>
          </w:p>
        </w:tc>
        <w:tc>
          <w:tcPr>
            <w:tcW w:w="4007" w:type="dxa"/>
          </w:tcPr>
          <w:p w:rsidR="005D7F26" w:rsidRPr="00F15803" w:rsidRDefault="001F71DC" w:rsidP="00BF5ED9">
            <w:pPr>
              <w:pStyle w:val="afff5"/>
              <w:rPr>
                <w:rStyle w:val="afb"/>
              </w:rPr>
            </w:pPr>
            <w:r>
              <w:rPr>
                <w:rStyle w:val="afb"/>
              </w:rPr>
              <w:t>Используется для оформления 2-</w:t>
            </w:r>
            <w:r w:rsidR="005D7F26" w:rsidRPr="00F15803">
              <w:rPr>
                <w:rStyle w:val="afb"/>
              </w:rPr>
              <w:t>го и всех последующих абзацев аннотации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Название статьи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н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званием статьи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Ключевые слова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кл</w:t>
            </w:r>
            <w:r w:rsidRPr="00F15803">
              <w:rPr>
                <w:rStyle w:val="afb"/>
              </w:rPr>
              <w:t>ю</w:t>
            </w:r>
            <w:r w:rsidRPr="00F15803">
              <w:rPr>
                <w:rStyle w:val="afb"/>
              </w:rPr>
              <w:t>чевыми словами и фразами.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lastRenderedPageBreak/>
              <w:t>Ключевые слова (загол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вок)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Начало абзаца ключевых слов — «Ключевые слова и фразы</w:t>
            </w:r>
            <w:proofErr w:type="gramStart"/>
            <w:r w:rsidRPr="00F15803">
              <w:rPr>
                <w:rStyle w:val="afb"/>
              </w:rPr>
              <w:t>:»</w:t>
            </w:r>
            <w:proofErr w:type="gramEnd"/>
            <w:r w:rsidRPr="00F15803">
              <w:rPr>
                <w:rStyle w:val="afb"/>
              </w:rPr>
              <w:t>,— выделяется стилем зн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ков «Ключевые слова (заголовок)»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Заголовок 1 без номера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заголовков «Введение», «Заключение» и «Список лит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ратуры»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Заголовок 1, Заголовок 2, Заголовок 3, Заголовок 4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заголовков первого, второго, третьего и че</w:t>
            </w:r>
            <w:r w:rsidR="001F71DC">
              <w:rPr>
                <w:rStyle w:val="afb"/>
              </w:rPr>
              <w:t>твертого уровня, соответственно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Обычный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обычных а</w:t>
            </w:r>
            <w:r w:rsidRPr="00F15803">
              <w:rPr>
                <w:rStyle w:val="afb"/>
              </w:rPr>
              <w:t>б</w:t>
            </w:r>
            <w:r w:rsidRPr="00F15803">
              <w:rPr>
                <w:rStyle w:val="afb"/>
              </w:rPr>
              <w:t>зацев текста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Продолжение прерванного абзаца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прерванного (иллюстрацией, таблицей, списком) абзаца текста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Список с нумерацией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абзацев–элементов нумерованных списков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Список с маркировкой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абзацев–элементов маркированных списков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Таблица (название)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 с названием таблицы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Таблица (номер)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символов (знаков), используется для оформления самого начала названия табл</w:t>
            </w:r>
            <w:r w:rsidRPr="00F15803">
              <w:rPr>
                <w:rStyle w:val="afb"/>
              </w:rPr>
              <w:t>и</w:t>
            </w:r>
            <w:r w:rsidR="001F71DC">
              <w:rPr>
                <w:rStyle w:val="afb"/>
              </w:rPr>
              <w:t>цы, например: «Таблица 49.</w:t>
            </w:r>
            <w:r w:rsidRPr="00F15803">
              <w:rPr>
                <w:rStyle w:val="afb"/>
              </w:rPr>
              <w:t>»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CE77D2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Таблица (текст)</w:t>
            </w:r>
            <w:r w:rsidR="00CE77D2">
              <w:rPr>
                <w:rStyle w:val="afb"/>
              </w:rPr>
              <w:t>, Таблица (влево), Таблица (по це</w:t>
            </w:r>
            <w:r w:rsidR="00CE77D2">
              <w:rPr>
                <w:rStyle w:val="afb"/>
              </w:rPr>
              <w:t>н</w:t>
            </w:r>
            <w:r w:rsidR="00CE77D2">
              <w:rPr>
                <w:rStyle w:val="afb"/>
              </w:rPr>
              <w:t>тру), Формула в таблице</w:t>
            </w:r>
          </w:p>
        </w:tc>
        <w:tc>
          <w:tcPr>
            <w:tcW w:w="4007" w:type="dxa"/>
          </w:tcPr>
          <w:p w:rsidR="005D7F26" w:rsidRPr="00F15803" w:rsidRDefault="005D7F26" w:rsidP="00CE77D2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</w:t>
            </w:r>
            <w:r w:rsidR="00CE77D2">
              <w:rPr>
                <w:rStyle w:val="afb"/>
              </w:rPr>
              <w:t>ю</w:t>
            </w:r>
            <w:r w:rsidRPr="00F15803">
              <w:rPr>
                <w:rStyle w:val="afb"/>
              </w:rPr>
              <w:t>тся для оформления текста вну</w:t>
            </w:r>
            <w:r w:rsidRPr="00F15803">
              <w:rPr>
                <w:rStyle w:val="afb"/>
              </w:rPr>
              <w:t>т</w:t>
            </w:r>
            <w:r w:rsidRPr="00F15803">
              <w:rPr>
                <w:rStyle w:val="afb"/>
              </w:rPr>
              <w:t>ри таблицы.</w:t>
            </w:r>
            <w:r w:rsidR="00153C4B"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>Автор имеет право</w:t>
            </w:r>
            <w:r w:rsidR="00CE77D2">
              <w:rPr>
                <w:rStyle w:val="afb"/>
              </w:rPr>
              <w:t>,</w:t>
            </w:r>
            <w:r w:rsidRPr="00F15803">
              <w:rPr>
                <w:rStyle w:val="afb"/>
              </w:rPr>
              <w:t xml:space="preserve"> где надо</w:t>
            </w:r>
            <w:r w:rsidR="00CE77D2">
              <w:rPr>
                <w:rStyle w:val="afb"/>
              </w:rPr>
              <w:t>,</w:t>
            </w:r>
            <w:r w:rsidRPr="00F15803">
              <w:rPr>
                <w:rStyle w:val="afb"/>
              </w:rPr>
              <w:t xml:space="preserve"> использовать и иное шрифтовое </w:t>
            </w:r>
            <w:r w:rsidR="00CE77D2">
              <w:rPr>
                <w:rStyle w:val="afb"/>
              </w:rPr>
              <w:t xml:space="preserve">и абзацное </w:t>
            </w:r>
            <w:r w:rsidR="001F71DC">
              <w:rPr>
                <w:rStyle w:val="afb"/>
              </w:rPr>
              <w:t>оформление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Иллюстрация (название)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названия и</w:t>
            </w:r>
            <w:r w:rsidRPr="00F15803">
              <w:rPr>
                <w:rStyle w:val="afb"/>
              </w:rPr>
              <w:t>л</w:t>
            </w:r>
            <w:r w:rsidRPr="00F15803">
              <w:rPr>
                <w:rStyle w:val="afb"/>
              </w:rPr>
              <w:t>люстрации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Иллюстрация (номер)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символов (знаков), используется для оформления самого начала названия рису</w:t>
            </w:r>
            <w:r w:rsidRPr="00F15803">
              <w:rPr>
                <w:rStyle w:val="afb"/>
              </w:rPr>
              <w:t>н</w:t>
            </w:r>
            <w:r w:rsidRPr="00F15803">
              <w:rPr>
                <w:rStyle w:val="afb"/>
              </w:rPr>
              <w:t>ка, например: «Рис. 35</w:t>
            </w:r>
            <w:r w:rsidR="001F71DC">
              <w:rPr>
                <w:rStyle w:val="afb"/>
              </w:rPr>
              <w:t>.</w:t>
            </w:r>
            <w:r w:rsidRPr="00F15803">
              <w:rPr>
                <w:rStyle w:val="afb"/>
              </w:rPr>
              <w:t>»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Рисунок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 xml:space="preserve">Используется для абзаца (для абзацев) </w:t>
            </w:r>
            <w:proofErr w:type="gramStart"/>
            <w:r w:rsidRPr="00F15803">
              <w:rPr>
                <w:rStyle w:val="afb"/>
              </w:rPr>
              <w:t>перед</w:t>
            </w:r>
            <w:proofErr w:type="gramEnd"/>
            <w:r w:rsidRPr="00F15803">
              <w:rPr>
                <w:rStyle w:val="afb"/>
              </w:rPr>
              <w:t xml:space="preserve"> «Иллюстрация (название)» — этот тот абзац (абзацы), в которые вставляется графич</w:t>
            </w:r>
            <w:r w:rsidRPr="00F15803">
              <w:rPr>
                <w:rStyle w:val="afb"/>
              </w:rPr>
              <w:t>е</w:t>
            </w:r>
            <w:r w:rsidR="001F71DC">
              <w:rPr>
                <w:rStyle w:val="afb"/>
              </w:rPr>
              <w:t>ский файл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lastRenderedPageBreak/>
              <w:t>Абзац Сноски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 сн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сок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Благодарности</w:t>
            </w:r>
            <w:r w:rsidRPr="00F15803">
              <w:rPr>
                <w:rStyle w:val="afb"/>
              </w:rPr>
              <w:br/>
            </w:r>
            <w:proofErr w:type="gramStart"/>
            <w:r w:rsidRPr="00F15803">
              <w:rPr>
                <w:rStyle w:val="afb"/>
              </w:rPr>
              <w:t>Благодарности</w:t>
            </w:r>
            <w:proofErr w:type="gramEnd"/>
            <w:r w:rsidRPr="00F15803">
              <w:rPr>
                <w:rStyle w:val="afb"/>
              </w:rPr>
              <w:t xml:space="preserve"> (заголовок)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proofErr w:type="gramStart"/>
            <w:r w:rsidRPr="00F15803">
              <w:rPr>
                <w:rStyle w:val="afb"/>
              </w:rPr>
              <w:t>Стилем «Благодарности» оформ</w:t>
            </w:r>
            <w:r w:rsidR="001F71DC">
              <w:rPr>
                <w:rStyle w:val="afb"/>
              </w:rPr>
              <w:t>л</w:t>
            </w:r>
            <w:r w:rsidRPr="00F15803">
              <w:rPr>
                <w:rStyle w:val="afb"/>
              </w:rPr>
              <w:t>яется абзац с благодарностями (в конце статьи, перед списком литературы), а начало этого абз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ца — «Благодарности.»,— оформляются стилем зна</w:t>
            </w:r>
            <w:r w:rsidR="001F71DC">
              <w:rPr>
                <w:rStyle w:val="afb"/>
              </w:rPr>
              <w:t>ков «Благодарности (заголовок)»</w:t>
            </w:r>
            <w:proofErr w:type="gramEnd"/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Литература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элементов списка литературы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Выделение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символов (стиль знаков) — использ</w:t>
            </w:r>
            <w:r w:rsidRPr="00F15803">
              <w:rPr>
                <w:rStyle w:val="afb"/>
              </w:rPr>
              <w:t>у</w:t>
            </w:r>
            <w:r w:rsidRPr="00F15803">
              <w:rPr>
                <w:rStyle w:val="afb"/>
              </w:rPr>
              <w:t>ется для оформления наиболее значимых слов (фраз) внутри абзацев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Об авторе (заголовок)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заголовка разделов «Об авторе (авторах)» и «Образец ссылки на публикацию»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Об авторе (ФИО)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им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нем, отчеством и фамилией автора в разделе «Об авторе (авторах)»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Об авторе (информация)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информации об авторе в разделе «Об авторе (авторах)»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Теорема (заголовок)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proofErr w:type="gramStart"/>
            <w:r w:rsidRPr="00F15803">
              <w:rPr>
                <w:rStyle w:val="afb"/>
              </w:rPr>
              <w:t>Используется для оформления заголовков теорем, лемм, следствий, замечаний, прим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ров, определений, предложений</w:t>
            </w:r>
            <w:proofErr w:type="gramEnd"/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Теорема (доказательство)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заголовка доказательства теоремы / леммы</w:t>
            </w:r>
          </w:p>
        </w:tc>
      </w:tr>
      <w:tr w:rsidR="005D7F26" w:rsidRPr="00F15803" w:rsidTr="00720C33">
        <w:trPr>
          <w:cnfStyle w:val="00000010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Верхний колонтитул</w:t>
            </w:r>
          </w:p>
        </w:tc>
        <w:tc>
          <w:tcPr>
            <w:tcW w:w="4007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абзацев верхних колонтитулов</w:t>
            </w:r>
          </w:p>
        </w:tc>
      </w:tr>
      <w:tr w:rsidR="005D7F26" w:rsidRPr="00F15803" w:rsidTr="00720C33">
        <w:trPr>
          <w:cnfStyle w:val="000000010000"/>
          <w:cantSplit/>
        </w:trPr>
        <w:tc>
          <w:tcPr>
            <w:tcW w:w="2502" w:type="dxa"/>
          </w:tcPr>
          <w:p w:rsidR="005D7F26" w:rsidRPr="00F15803" w:rsidRDefault="005D7F26" w:rsidP="00BF5ED9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Гиперссылка</w:t>
            </w:r>
          </w:p>
        </w:tc>
        <w:tc>
          <w:tcPr>
            <w:tcW w:w="4007" w:type="dxa"/>
          </w:tcPr>
          <w:p w:rsidR="005D7F26" w:rsidRPr="00F15803" w:rsidRDefault="005D7F26" w:rsidP="00CB73F2">
            <w:pPr>
              <w:pStyle w:val="afff5"/>
              <w:rPr>
                <w:rStyle w:val="afb"/>
              </w:rPr>
            </w:pPr>
            <w:r w:rsidRPr="00F15803">
              <w:rPr>
                <w:rStyle w:val="afb"/>
              </w:rPr>
              <w:t>Стиль знаков для записи гиперссылок.</w:t>
            </w:r>
            <w:r w:rsidR="00153C4B"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>Как правило, применение данного стиля сраб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тывает автоматически, при определении г</w:t>
            </w:r>
            <w:r w:rsidRPr="00F15803">
              <w:rPr>
                <w:rStyle w:val="afb"/>
              </w:rPr>
              <w:t>и</w:t>
            </w:r>
            <w:r w:rsidRPr="00F15803">
              <w:rPr>
                <w:rStyle w:val="afb"/>
              </w:rPr>
              <w:t>перссылок.</w:t>
            </w:r>
            <w:r w:rsidR="00153C4B"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 xml:space="preserve">Например: </w:t>
            </w:r>
            <w:hyperlink r:id="rId13" w:history="1">
              <w:r w:rsidR="000515B2" w:rsidRPr="00F6017B">
                <w:rPr>
                  <w:rStyle w:val="aff8"/>
                  <w:sz w:val="18"/>
                </w:rPr>
                <w:t>http://psta.psiras.ru/</w:t>
              </w:r>
            </w:hyperlink>
          </w:p>
        </w:tc>
      </w:tr>
    </w:tbl>
    <w:p w:rsidR="005D7F26" w:rsidRDefault="005D7F26" w:rsidP="005D7F26">
      <w:pPr>
        <w:pStyle w:val="2"/>
      </w:pPr>
      <w:r>
        <w:lastRenderedPageBreak/>
        <w:t>Перекрестные ссылки</w:t>
      </w:r>
    </w:p>
    <w:p w:rsidR="00272413" w:rsidRDefault="00272413" w:rsidP="00272413">
      <w:pPr>
        <w:pStyle w:val="3"/>
      </w:pPr>
      <w:r>
        <w:t>Автоматическая нумерация и гипертекстовые переходы по ссы</w:t>
      </w:r>
      <w:r>
        <w:t>л</w:t>
      </w:r>
      <w:r>
        <w:t>кам</w:t>
      </w:r>
    </w:p>
    <w:p w:rsidR="005B4214" w:rsidRDefault="00272413" w:rsidP="00272413">
      <w:r>
        <w:t>Систематическое использование стилей позволяет обеспечить автоматическую нумерацию</w:t>
      </w:r>
    </w:p>
    <w:p w:rsidR="005B4214" w:rsidRDefault="00272413" w:rsidP="00272413">
      <w:pPr>
        <w:pStyle w:val="a0"/>
      </w:pPr>
      <w:r>
        <w:t>рисунков,</w:t>
      </w:r>
    </w:p>
    <w:p w:rsidR="005B4214" w:rsidRDefault="00272413" w:rsidP="00272413">
      <w:pPr>
        <w:pStyle w:val="a0"/>
        <w:numPr>
          <w:ilvl w:val="0"/>
          <w:numId w:val="6"/>
        </w:numPr>
      </w:pPr>
      <w:r>
        <w:t>таблиц,</w:t>
      </w:r>
    </w:p>
    <w:p w:rsidR="005B4214" w:rsidRDefault="00272413" w:rsidP="00272413">
      <w:pPr>
        <w:pStyle w:val="a0"/>
      </w:pPr>
      <w:r>
        <w:t>иллюстраций,</w:t>
      </w:r>
    </w:p>
    <w:p w:rsidR="005B4214" w:rsidRDefault="00272413" w:rsidP="00272413">
      <w:pPr>
        <w:pStyle w:val="a0"/>
      </w:pPr>
      <w:r>
        <w:t>выносных формул</w:t>
      </w:r>
    </w:p>
    <w:p w:rsidR="00272413" w:rsidRPr="00783869" w:rsidRDefault="00272413" w:rsidP="005B4214">
      <w:pPr>
        <w:pStyle w:val="aff"/>
      </w:pPr>
      <w:r>
        <w:t>и гипертекстовые переходы по ссылкам на каждый из этих элеме</w:t>
      </w:r>
      <w:r>
        <w:t>н</w:t>
      </w:r>
      <w:r>
        <w:t>тов.</w:t>
      </w:r>
    </w:p>
    <w:p w:rsidR="005D7F26" w:rsidRDefault="005D7F26" w:rsidP="00272413">
      <w:r>
        <w:t>Важно правильно порождать нумеруемые объекты статьи — заголовки, рисунки, таблицы, формулы, элементы списка литер</w:t>
      </w:r>
      <w:r>
        <w:t>а</w:t>
      </w:r>
      <w:r>
        <w:t xml:space="preserve">туры и теоремы. И важно правильно выстраивать ссылки на них. Тогда будет поддержана автоматическая перенумерация и меток, и ссылок на них, а в результирующем </w:t>
      </w:r>
      <w:r>
        <w:rPr>
          <w:lang w:val="en-US"/>
        </w:rPr>
        <w:t>PDF</w:t>
      </w:r>
      <w:r w:rsidRPr="00B97E13">
        <w:t>-</w:t>
      </w:r>
      <w:r>
        <w:t>файле ссылки будут р</w:t>
      </w:r>
      <w:r>
        <w:t>а</w:t>
      </w:r>
      <w:r>
        <w:t>ботать как гиперссылки.</w:t>
      </w:r>
    </w:p>
    <w:p w:rsidR="005D7F26" w:rsidRDefault="005D7F26" w:rsidP="005D7F26">
      <w:r>
        <w:t>Поясним сказанное на примере для объекта «рисунок».</w:t>
      </w:r>
    </w:p>
    <w:p w:rsidR="005D7F26" w:rsidRPr="004427BD" w:rsidRDefault="005D7F26" w:rsidP="005D7F26">
      <w:pPr>
        <w:pStyle w:val="3"/>
      </w:pPr>
      <w:r w:rsidRPr="004427BD">
        <w:t>Порядок действий при создании подписи под рисунком</w:t>
      </w:r>
    </w:p>
    <w:p w:rsidR="005D7F26" w:rsidRPr="00F205F6" w:rsidRDefault="005D7F26" w:rsidP="006962A5">
      <w:pPr>
        <w:pStyle w:val="a"/>
        <w:numPr>
          <w:ilvl w:val="0"/>
          <w:numId w:val="37"/>
        </w:numPr>
      </w:pPr>
      <w:r w:rsidRPr="00F205F6">
        <w:t>Пишем абзац с текстом подписи.</w:t>
      </w:r>
      <w:r w:rsidR="00153C4B">
        <w:t xml:space="preserve"> </w:t>
      </w:r>
      <w:r w:rsidRPr="00F205F6">
        <w:t>Например: «Пример офор</w:t>
      </w:r>
      <w:r w:rsidRPr="00F205F6">
        <w:t>м</w:t>
      </w:r>
      <w:r w:rsidRPr="00F205F6">
        <w:t>ления рисунка и подписи».</w:t>
      </w:r>
      <w:r w:rsidR="00153C4B">
        <w:t xml:space="preserve"> </w:t>
      </w:r>
      <w:r w:rsidRPr="00F205F6">
        <w:t>Устанавливаем курсор в начало а</w:t>
      </w:r>
      <w:r w:rsidRPr="00F205F6">
        <w:t>б</w:t>
      </w:r>
      <w:r w:rsidRPr="00F205F6">
        <w:t>заца.</w:t>
      </w:r>
    </w:p>
    <w:p w:rsidR="005D7F26" w:rsidRPr="00DB164E" w:rsidRDefault="005D7F26" w:rsidP="00F205F6">
      <w:pPr>
        <w:pStyle w:val="a"/>
      </w:pPr>
      <w:r w:rsidRPr="00DB164E">
        <w:t>Выпол</w:t>
      </w:r>
      <w:r w:rsidR="009104E4">
        <w:t>няем действия: М</w:t>
      </w:r>
      <w:r w:rsidRPr="00DB164E">
        <w:t>еню/ Ссылки</w:t>
      </w:r>
      <w:proofErr w:type="gramStart"/>
      <w:r w:rsidRPr="00DB164E">
        <w:t>/ В</w:t>
      </w:r>
      <w:proofErr w:type="gramEnd"/>
      <w:r w:rsidRPr="00DB164E">
        <w:t xml:space="preserve">ставить название/ </w:t>
      </w:r>
      <w:proofErr w:type="spellStart"/>
      <w:r w:rsidRPr="00DB164E">
        <w:t>Подпись=</w:t>
      </w:r>
      <w:proofErr w:type="spellEnd"/>
      <w:r w:rsidRPr="00DB164E">
        <w:t>«Рис.» / ОК.</w:t>
      </w:r>
    </w:p>
    <w:p w:rsidR="009104E4" w:rsidRDefault="009104E4" w:rsidP="00F205F6">
      <w:pPr>
        <w:pStyle w:val="a"/>
      </w:pPr>
      <w:r w:rsidRPr="00DB164E">
        <w:t>Применяем</w:t>
      </w:r>
      <w:r w:rsidRPr="008027E3">
        <w:t xml:space="preserve"> к абзацу стиль </w:t>
      </w:r>
      <w:r>
        <w:t>«Иллюстрация (название)»</w:t>
      </w:r>
    </w:p>
    <w:p w:rsidR="005D7F26" w:rsidRPr="008027E3" w:rsidRDefault="005D7F26" w:rsidP="009104E4">
      <w:pPr>
        <w:pStyle w:val="a"/>
      </w:pPr>
      <w:r w:rsidRPr="00DB164E">
        <w:t>В начале абзаца</w:t>
      </w:r>
      <w:r w:rsidRPr="008027E3">
        <w:t xml:space="preserve"> появляется «Рис. 3».</w:t>
      </w:r>
      <w:r w:rsidR="00153C4B">
        <w:t xml:space="preserve"> </w:t>
      </w:r>
      <w:r w:rsidRPr="008027E3">
        <w:t>Добавляем точку и пр</w:t>
      </w:r>
      <w:r w:rsidRPr="008027E3">
        <w:t>о</w:t>
      </w:r>
      <w:r w:rsidRPr="008027E3">
        <w:t>бел.</w:t>
      </w:r>
      <w:r w:rsidR="00153C4B">
        <w:t xml:space="preserve"> </w:t>
      </w:r>
      <w:r w:rsidR="009104E4">
        <w:t>Выделить и применить</w:t>
      </w:r>
      <w:r w:rsidR="009B3BE3">
        <w:t xml:space="preserve"> к </w:t>
      </w:r>
      <w:r w:rsidR="009104E4">
        <w:t xml:space="preserve">фрагменту </w:t>
      </w:r>
      <w:r w:rsidR="009B3BE3" w:rsidRPr="008027E3">
        <w:t>«Рис. 3</w:t>
      </w:r>
      <w:r w:rsidR="009B3BE3">
        <w:t>.</w:t>
      </w:r>
      <w:r w:rsidR="009B3BE3" w:rsidRPr="008027E3">
        <w:t>»</w:t>
      </w:r>
      <w:r w:rsidR="009B3BE3">
        <w:t xml:space="preserve"> стиль «И</w:t>
      </w:r>
      <w:r w:rsidR="009B3BE3">
        <w:t>л</w:t>
      </w:r>
      <w:r w:rsidR="009B3BE3">
        <w:t>люстрация (номер)».</w:t>
      </w:r>
    </w:p>
    <w:p w:rsidR="005D7F26" w:rsidRPr="00E33557" w:rsidRDefault="005D7F26" w:rsidP="005D7F26">
      <w:pPr>
        <w:pStyle w:val="3"/>
      </w:pPr>
      <w:r w:rsidRPr="00E33557">
        <w:t>Порядок создания ссылки на рисунок</w:t>
      </w:r>
    </w:p>
    <w:p w:rsidR="005D7F26" w:rsidRPr="00FD1DB3" w:rsidRDefault="005D7F26" w:rsidP="00F205F6">
      <w:pPr>
        <w:pStyle w:val="a"/>
      </w:pPr>
      <w:r w:rsidRPr="00FD1DB3">
        <w:t xml:space="preserve">Пишем текст, где нужна ссылка: </w:t>
      </w:r>
      <w:r w:rsidR="0082363C">
        <w:t>«</w:t>
      </w:r>
      <w:proofErr w:type="gramStart"/>
      <w:r w:rsidR="0082363C">
        <w:t>На</w:t>
      </w:r>
      <w:proofErr w:type="gramEnd"/>
      <w:r w:rsidR="0082363C">
        <w:t xml:space="preserve"> … изображена собака»</w:t>
      </w:r>
      <w:r w:rsidRPr="00FD1DB3">
        <w:t>.</w:t>
      </w:r>
      <w:r w:rsidR="00153C4B">
        <w:t xml:space="preserve"> </w:t>
      </w:r>
      <w:r w:rsidRPr="00FD1DB3">
        <w:t>Курсором встаем в позицию, где нужна ссылка — выше такая позиция изображена как символ «…».</w:t>
      </w:r>
    </w:p>
    <w:p w:rsidR="005D7F26" w:rsidRDefault="00FB1E75" w:rsidP="00F205F6">
      <w:pPr>
        <w:pStyle w:val="a"/>
      </w:pPr>
      <w:r>
        <w:t>Выполняем действия: М</w:t>
      </w:r>
      <w:r w:rsidR="005D7F26" w:rsidRPr="00FD1DB3">
        <w:t xml:space="preserve">еню/ Ссылки/ Перекрестная ссылка/ Тип ссылки = «Рис.» / Для какого названия </w:t>
      </w:r>
      <w:r w:rsidR="005D7F26" w:rsidRPr="00633018">
        <w:t xml:space="preserve">— выбрать из </w:t>
      </w:r>
      <w:r w:rsidR="005D7F26" w:rsidRPr="00633018">
        <w:lastRenderedPageBreak/>
        <w:t>списка</w:t>
      </w:r>
      <w:r w:rsidR="005D7F26">
        <w:rPr>
          <w:rStyle w:val="aff9"/>
        </w:rPr>
        <w:t xml:space="preserve"> нужный рисунок</w:t>
      </w:r>
      <w:proofErr w:type="gramStart"/>
      <w:r w:rsidR="005D7F26">
        <w:t>/ В</w:t>
      </w:r>
      <w:proofErr w:type="gramEnd"/>
      <w:r w:rsidR="005D7F26">
        <w:t>ставить ссылку на = «Постоянная часть и номер»/ Вставить.</w:t>
      </w:r>
    </w:p>
    <w:p w:rsidR="005D7F26" w:rsidRPr="00FD1DB3" w:rsidRDefault="005D7F26" w:rsidP="00F205F6">
      <w:pPr>
        <w:pStyle w:val="a"/>
      </w:pPr>
      <w:r w:rsidRPr="00FD1DB3">
        <w:t xml:space="preserve">В нужном месте появляется ссылка: </w:t>
      </w:r>
      <w:r w:rsidR="0082363C">
        <w:t xml:space="preserve">«На </w:t>
      </w:r>
      <w:r w:rsidR="002752FA">
        <w:fldChar w:fldCharType="begin"/>
      </w:r>
      <w:r w:rsidR="0082363C">
        <w:instrText xml:space="preserve"> REF _Ref359269087 \h </w:instrText>
      </w:r>
      <w:r w:rsidR="002752FA">
        <w:fldChar w:fldCharType="separate"/>
      </w:r>
      <w:r w:rsidR="00CD583A" w:rsidRPr="00952F90">
        <w:rPr>
          <w:rStyle w:val="af2"/>
        </w:rPr>
        <w:t xml:space="preserve">Рис. </w:t>
      </w:r>
      <w:r w:rsidR="00CD583A">
        <w:rPr>
          <w:rStyle w:val="af2"/>
          <w:noProof/>
        </w:rPr>
        <w:t>3</w:t>
      </w:r>
      <w:r w:rsidR="002752FA">
        <w:fldChar w:fldCharType="end"/>
      </w:r>
      <w:r w:rsidR="0082363C">
        <w:t xml:space="preserve"> изображена собака»</w:t>
      </w:r>
      <w:r w:rsidRPr="00FD1DB3">
        <w:t>.</w:t>
      </w:r>
      <w:r w:rsidR="005B4214">
        <w:t xml:space="preserve"> </w:t>
      </w:r>
      <w:r w:rsidRPr="00FD1DB3">
        <w:t>Если надо (при добавлении в статью рисунков или их удалении), эта ссылка будет автоматически пересчитываться</w:t>
      </w:r>
      <w:r w:rsidR="002C2993">
        <w:rPr>
          <w:rStyle w:val="af"/>
        </w:rPr>
        <w:footnoteReference w:id="5"/>
      </w:r>
      <w:r w:rsidRPr="00FD1DB3">
        <w:t>. А в PDF-файле текст «</w:t>
      </w:r>
      <w:r w:rsidR="002752FA">
        <w:fldChar w:fldCharType="begin"/>
      </w:r>
      <w:r w:rsidR="0082363C">
        <w:instrText xml:space="preserve"> REF _Ref359269087 \h </w:instrText>
      </w:r>
      <w:r w:rsidR="002752FA">
        <w:fldChar w:fldCharType="separate"/>
      </w:r>
      <w:r w:rsidR="00CD583A" w:rsidRPr="00952F90">
        <w:rPr>
          <w:rStyle w:val="af2"/>
        </w:rPr>
        <w:t xml:space="preserve">Рис. </w:t>
      </w:r>
      <w:r w:rsidR="00CD583A">
        <w:rPr>
          <w:rStyle w:val="af2"/>
          <w:noProof/>
        </w:rPr>
        <w:t>3</w:t>
      </w:r>
      <w:r w:rsidR="002752FA">
        <w:fldChar w:fldCharType="end"/>
      </w:r>
      <w:r w:rsidRPr="00FD1DB3">
        <w:t>» будет работать как гиперссы</w:t>
      </w:r>
      <w:r w:rsidRPr="00FD1DB3">
        <w:t>л</w:t>
      </w:r>
      <w:r w:rsidRPr="00FD1DB3">
        <w:t>ка.</w:t>
      </w:r>
    </w:p>
    <w:p w:rsidR="005D7F26" w:rsidRDefault="005D7F26" w:rsidP="005D7F26">
      <w:r w:rsidRPr="00FD1DB3">
        <w:t>Подобным образом следует организовывать все</w:t>
      </w:r>
      <w:r>
        <w:t xml:space="preserve"> ссылки на н</w:t>
      </w:r>
      <w:r>
        <w:t>у</w:t>
      </w:r>
      <w:r>
        <w:t>меруемые объекты статьи: заголовки, рисунки, таблицы, формулы, элементы списка литературы, теоремы и т. п.</w:t>
      </w:r>
    </w:p>
    <w:p w:rsidR="00272413" w:rsidRDefault="00272413" w:rsidP="00436E79">
      <w:pPr>
        <w:pStyle w:val="1"/>
      </w:pPr>
      <w:r>
        <w:t>Оформление списка литературы</w:t>
      </w:r>
    </w:p>
    <w:p w:rsidR="000D2060" w:rsidRPr="00ED1568" w:rsidRDefault="000D2060" w:rsidP="000D2060">
      <w:r>
        <w:t>Элементы списка литературы следует записывать в соот</w:t>
      </w:r>
      <w:r w:rsidRPr="00ED1568">
        <w:t>ветс</w:t>
      </w:r>
      <w:r w:rsidRPr="00ED1568">
        <w:t>т</w:t>
      </w:r>
      <w:r w:rsidRPr="00ED1568">
        <w:t>вии с</w:t>
      </w:r>
      <w:r>
        <w:t xml:space="preserve"> </w:t>
      </w:r>
      <w:hyperlink r:id="rId14" w:history="1">
        <w:r w:rsidRPr="00760699">
          <w:rPr>
            <w:rStyle w:val="aff8"/>
          </w:rPr>
          <w:t xml:space="preserve">ГОСТ </w:t>
        </w:r>
        <w:proofErr w:type="gramStart"/>
        <w:r w:rsidRPr="00760699">
          <w:rPr>
            <w:rStyle w:val="aff8"/>
          </w:rPr>
          <w:t>Р</w:t>
        </w:r>
        <w:proofErr w:type="gramEnd"/>
        <w:r w:rsidRPr="00760699">
          <w:rPr>
            <w:rStyle w:val="aff8"/>
          </w:rPr>
          <w:t xml:space="preserve"> 7.0.5-2008</w:t>
        </w:r>
      </w:hyperlink>
      <w:r>
        <w:t xml:space="preserve"> и оформлять стилем «Литература».</w:t>
      </w:r>
    </w:p>
    <w:p w:rsidR="000D2060" w:rsidRPr="00A854CD" w:rsidRDefault="000D2060" w:rsidP="000D2060">
      <w:r>
        <w:t>На любой элемент списка литературы должна быть ссылка в тексте статьи, оформленная подобным образом</w:t>
      </w:r>
      <w:r>
        <w:rPr>
          <w:rStyle w:val="af"/>
        </w:rPr>
        <w:footnoteReference w:id="6"/>
      </w:r>
      <w:r>
        <w:t>:</w:t>
      </w:r>
      <w:r w:rsidR="005F0AD6">
        <w:t xml:space="preserve"> </w:t>
      </w:r>
      <w:r w:rsidR="002752FA">
        <w:fldChar w:fldCharType="begin"/>
      </w:r>
      <w:r w:rsidR="005F0AD6">
        <w:instrText xml:space="preserve"> REF _Ref359271241 \r \h </w:instrText>
      </w:r>
      <w:r w:rsidR="002752FA">
        <w:fldChar w:fldCharType="separate"/>
      </w:r>
      <w:r w:rsidR="00CD583A">
        <w:t>[1]</w:t>
      </w:r>
      <w:r w:rsidR="002752FA">
        <w:fldChar w:fldCharType="end"/>
      </w:r>
      <w:r w:rsidRPr="00A854CD">
        <w:t>.</w:t>
      </w:r>
    </w:p>
    <w:p w:rsidR="000D2060" w:rsidRDefault="000D2060" w:rsidP="000D2060">
      <w:r>
        <w:t>Нумерация и порядок перечисления элементов</w:t>
      </w:r>
      <w:r w:rsidRPr="00ED1568">
        <w:t xml:space="preserve"> в списке лит</w:t>
      </w:r>
      <w:r w:rsidRPr="00ED1568">
        <w:t>е</w:t>
      </w:r>
      <w:r w:rsidRPr="00ED1568">
        <w:t>ратуры должн</w:t>
      </w:r>
      <w:r>
        <w:t>ы</w:t>
      </w:r>
      <w:r w:rsidRPr="00ED1568">
        <w:t xml:space="preserve"> соответствовать очередности появления ссылок на </w:t>
      </w:r>
      <w:r>
        <w:t xml:space="preserve">элементы </w:t>
      </w:r>
      <w:r w:rsidRPr="00ED1568">
        <w:t>списка литературы в тексте статьи.</w:t>
      </w:r>
    </w:p>
    <w:p w:rsidR="00272413" w:rsidRPr="00DD7177" w:rsidRDefault="00272413" w:rsidP="00436E79">
      <w:r w:rsidRPr="00DD7177">
        <w:t>При оформлении библиографической ссылки используется краткое библиографическое описание издания, схема которого в</w:t>
      </w:r>
      <w:r w:rsidRPr="00DD7177">
        <w:t>ы</w:t>
      </w:r>
      <w:r w:rsidRPr="00DD7177">
        <w:t>глядит следующим образом:</w:t>
      </w:r>
    </w:p>
    <w:p w:rsidR="00272413" w:rsidRPr="00DD7177" w:rsidRDefault="00272413" w:rsidP="006962A5">
      <w:pPr>
        <w:pStyle w:val="a"/>
        <w:numPr>
          <w:ilvl w:val="0"/>
          <w:numId w:val="41"/>
        </w:numPr>
      </w:pPr>
      <w:r w:rsidRPr="00DD7177">
        <w:t>Заголовок описания. Основное заглавие.</w:t>
      </w:r>
      <w:r w:rsidR="00C53207">
        <w:t> —</w:t>
      </w:r>
      <w:r w:rsidRPr="00DD7177">
        <w:t xml:space="preserve"> Сведения об изд</w:t>
      </w:r>
      <w:r w:rsidRPr="00DD7177">
        <w:t>а</w:t>
      </w:r>
      <w:r w:rsidRPr="00DD7177">
        <w:t>нии.</w:t>
      </w:r>
      <w:r w:rsidR="00C53207">
        <w:t xml:space="preserve"> — </w:t>
      </w:r>
      <w:r w:rsidRPr="00DD7177">
        <w:t>Место, год издания.</w:t>
      </w:r>
      <w:r w:rsidR="00C53207">
        <w:t xml:space="preserve"> — </w:t>
      </w:r>
      <w:r w:rsidRPr="00DD7177">
        <w:t>Объ</w:t>
      </w:r>
      <w:r w:rsidR="005B7346">
        <w:t>е</w:t>
      </w:r>
      <w:r w:rsidRPr="00DD7177">
        <w:t>м.</w:t>
      </w:r>
    </w:p>
    <w:p w:rsidR="00272413" w:rsidRPr="00DD7177" w:rsidRDefault="00272413" w:rsidP="00F205F6">
      <w:pPr>
        <w:pStyle w:val="a"/>
      </w:pPr>
      <w:r w:rsidRPr="00436E79">
        <w:t>Заголовок описания содержит имя индивидуального автора или наименование коллективного автора, или обозначение вида материала, или унифицированное заглавие</w:t>
      </w:r>
      <w:r w:rsidRPr="00DD7177">
        <w:t>.</w:t>
      </w:r>
    </w:p>
    <w:p w:rsidR="00272413" w:rsidRPr="00DD7177" w:rsidRDefault="00272413" w:rsidP="00F205F6">
      <w:pPr>
        <w:pStyle w:val="a"/>
      </w:pPr>
      <w:r w:rsidRPr="00DD7177">
        <w:lastRenderedPageBreak/>
        <w:t>Основное заглавие</w:t>
      </w:r>
      <w:r w:rsidR="00C53207">
        <w:t xml:space="preserve"> — </w:t>
      </w:r>
      <w:r w:rsidRPr="00DD7177">
        <w:t>заглавие документа, указанное на т</w:t>
      </w:r>
      <w:r w:rsidRPr="00DD7177">
        <w:t>и</w:t>
      </w:r>
      <w:r w:rsidRPr="00DD7177">
        <w:t>тульном листе первым.</w:t>
      </w:r>
    </w:p>
    <w:p w:rsidR="00272413" w:rsidRPr="00DD7177" w:rsidRDefault="00272413" w:rsidP="00F205F6">
      <w:pPr>
        <w:pStyle w:val="a"/>
      </w:pPr>
      <w:r w:rsidRPr="00DD7177">
        <w:t>Сведения об издании</w:t>
      </w:r>
      <w:r w:rsidR="00C53207">
        <w:t xml:space="preserve"> — </w:t>
      </w:r>
      <w:r w:rsidRPr="00DD7177">
        <w:t>сведения об отличиях данного док</w:t>
      </w:r>
      <w:r w:rsidRPr="00DD7177">
        <w:t>у</w:t>
      </w:r>
      <w:r w:rsidRPr="00DD7177">
        <w:t>мента от других изданий того же документа.</w:t>
      </w:r>
    </w:p>
    <w:p w:rsidR="003D7269" w:rsidRDefault="00272413" w:rsidP="00F205F6">
      <w:pPr>
        <w:pStyle w:val="a"/>
      </w:pPr>
      <w:r w:rsidRPr="00DD7177">
        <w:t>Место, дата издания содержат сведения</w:t>
      </w:r>
      <w:r w:rsidR="00FB1E75">
        <w:t>,</w:t>
      </w:r>
      <w:r w:rsidRPr="00DD7177">
        <w:t xml:space="preserve"> где, в каком году и</w:t>
      </w:r>
      <w:r w:rsidRPr="00DD7177">
        <w:t>з</w:t>
      </w:r>
      <w:r w:rsidRPr="00DD7177">
        <w:t>дан документ.</w:t>
      </w:r>
    </w:p>
    <w:p w:rsidR="00272413" w:rsidRPr="00DD7177" w:rsidRDefault="00272413" w:rsidP="00F205F6">
      <w:pPr>
        <w:pStyle w:val="a"/>
      </w:pPr>
      <w:r w:rsidRPr="00DD7177">
        <w:t>Объем</w:t>
      </w:r>
      <w:r w:rsidR="00C53207">
        <w:t xml:space="preserve"> — </w:t>
      </w:r>
      <w:r w:rsidRPr="00DD7177">
        <w:t>сведения о количестве страниц документа (</w:t>
      </w:r>
      <w:proofErr w:type="gramStart"/>
      <w:r w:rsidRPr="00DD7177">
        <w:t>с</w:t>
      </w:r>
      <w:proofErr w:type="gramEnd"/>
      <w:r w:rsidRPr="00DD7177">
        <w:t>.).</w:t>
      </w:r>
    </w:p>
    <w:p w:rsidR="00272413" w:rsidRPr="00DD7177" w:rsidRDefault="00272413" w:rsidP="00436E79">
      <w:r w:rsidRPr="00DD7177">
        <w:t>Библиографическое описание может быть:</w:t>
      </w:r>
    </w:p>
    <w:p w:rsidR="00272413" w:rsidRPr="00796F8D" w:rsidRDefault="00272413" w:rsidP="00796F8D">
      <w:pPr>
        <w:pStyle w:val="a0"/>
      </w:pPr>
      <w:r w:rsidRPr="00796F8D">
        <w:t>Авторское, начинающееся с фамилии автора или с наименов</w:t>
      </w:r>
      <w:r w:rsidRPr="00796F8D">
        <w:t>а</w:t>
      </w:r>
      <w:r w:rsidRPr="00796F8D">
        <w:t>ния учреждения, организации (коллективный автор).</w:t>
      </w:r>
    </w:p>
    <w:p w:rsidR="00272413" w:rsidRPr="00796F8D" w:rsidRDefault="00272413" w:rsidP="00796F8D">
      <w:pPr>
        <w:pStyle w:val="a0"/>
      </w:pPr>
      <w:r w:rsidRPr="00796F8D">
        <w:t>Под заглавием, которое начинается с первого слова названия документа. Этот способ применяется для описания документов, в которых автор не указан; сборников произведений разных а</w:t>
      </w:r>
      <w:r w:rsidRPr="00796F8D">
        <w:t>в</w:t>
      </w:r>
      <w:r w:rsidRPr="00796F8D">
        <w:t>торов, имеющих общее заглавие; конституций, законов, вое</w:t>
      </w:r>
      <w:r w:rsidRPr="00796F8D">
        <w:t>н</w:t>
      </w:r>
      <w:r w:rsidRPr="00796F8D">
        <w:t>ных уставов и наставлений,</w:t>
      </w:r>
      <w:r w:rsidR="005B4214">
        <w:t xml:space="preserve"> </w:t>
      </w:r>
      <w:r w:rsidRPr="00796F8D">
        <w:t>международных договоров.</w:t>
      </w:r>
    </w:p>
    <w:p w:rsidR="00272413" w:rsidRPr="00DD7177" w:rsidRDefault="00272413" w:rsidP="00436E79">
      <w:pPr>
        <w:rPr>
          <w:iCs/>
        </w:rPr>
      </w:pPr>
      <w:r w:rsidRPr="00DD7177">
        <w:t>Библиографическое описание иностранных документов соста</w:t>
      </w:r>
      <w:r w:rsidRPr="00DD7177">
        <w:t>в</w:t>
      </w:r>
      <w:r w:rsidRPr="00DD7177">
        <w:t>ляется на языке оригинала. При этом используются разделител</w:t>
      </w:r>
      <w:r w:rsidRPr="00DD7177">
        <w:t>ь</w:t>
      </w:r>
      <w:r w:rsidRPr="00DD7177">
        <w:t xml:space="preserve">ные знаки, которые установлены </w:t>
      </w:r>
      <w:hyperlink r:id="rId15" w:history="1">
        <w:r w:rsidRPr="00F860AE">
          <w:rPr>
            <w:rStyle w:val="aff8"/>
          </w:rPr>
          <w:t>ГОСТ 7.1-84</w:t>
        </w:r>
      </w:hyperlink>
      <w:r w:rsidRPr="00DD7177">
        <w:t>.</w:t>
      </w:r>
    </w:p>
    <w:p w:rsidR="003D7269" w:rsidRDefault="00272413" w:rsidP="00436E79">
      <w:r w:rsidRPr="00DD7177">
        <w:t>Тем самым, библиографические ссылки</w:t>
      </w:r>
      <w:r w:rsidR="005B4214">
        <w:t xml:space="preserve"> </w:t>
      </w:r>
      <w:r w:rsidRPr="00DD7177">
        <w:t>включают</w:t>
      </w:r>
      <w:r w:rsidR="005B4214">
        <w:t xml:space="preserve"> </w:t>
      </w:r>
      <w:r w:rsidRPr="00DD7177">
        <w:t>следующую информацию:</w:t>
      </w:r>
    </w:p>
    <w:p w:rsidR="00272413" w:rsidRPr="00DD7177" w:rsidRDefault="00272413" w:rsidP="006962A5">
      <w:pPr>
        <w:pStyle w:val="a"/>
        <w:numPr>
          <w:ilvl w:val="0"/>
          <w:numId w:val="42"/>
        </w:numPr>
      </w:pPr>
      <w:r w:rsidRPr="00DD7177">
        <w:t>данные об авторах (фамилия, инициалы);</w:t>
      </w:r>
    </w:p>
    <w:p w:rsidR="00272413" w:rsidRPr="00DD7177" w:rsidRDefault="00272413" w:rsidP="00F205F6">
      <w:pPr>
        <w:pStyle w:val="a"/>
      </w:pPr>
      <w:r w:rsidRPr="00DD7177">
        <w:t xml:space="preserve"> название книги, препринта, автореферата диссертации, статьи в</w:t>
      </w:r>
      <w:r w:rsidR="005B4214">
        <w:t xml:space="preserve"> </w:t>
      </w:r>
      <w:r w:rsidRPr="00DD7177">
        <w:t>журнале или в сборнике;</w:t>
      </w:r>
    </w:p>
    <w:p w:rsidR="00272413" w:rsidRPr="00DD7177" w:rsidRDefault="00272413" w:rsidP="00F205F6">
      <w:pPr>
        <w:pStyle w:val="a"/>
      </w:pPr>
      <w:r w:rsidRPr="00DD7177">
        <w:t>название журнала, сборника, газеты;</w:t>
      </w:r>
    </w:p>
    <w:p w:rsidR="00272413" w:rsidRPr="00DD7177" w:rsidRDefault="00272413" w:rsidP="00F205F6">
      <w:pPr>
        <w:pStyle w:val="a"/>
      </w:pPr>
      <w:r w:rsidRPr="00DD7177">
        <w:t>название серии (если это серийное издание);</w:t>
      </w:r>
    </w:p>
    <w:p w:rsidR="00272413" w:rsidRPr="00DD7177" w:rsidRDefault="00272413" w:rsidP="00F205F6">
      <w:pPr>
        <w:pStyle w:val="a"/>
      </w:pPr>
      <w:r w:rsidRPr="00DD7177">
        <w:t>номер тома (в случае серийн</w:t>
      </w:r>
      <w:r w:rsidR="00FB1E75">
        <w:t>ого и/или многотомного издания);</w:t>
      </w:r>
    </w:p>
    <w:p w:rsidR="00272413" w:rsidRPr="00DD7177" w:rsidRDefault="00272413" w:rsidP="00F205F6">
      <w:pPr>
        <w:pStyle w:val="a"/>
      </w:pPr>
      <w:r w:rsidRPr="00DD7177">
        <w:t>номер выпуска журнала, газеты;</w:t>
      </w:r>
    </w:p>
    <w:p w:rsidR="00272413" w:rsidRPr="00DD7177" w:rsidRDefault="00272413" w:rsidP="00F205F6">
      <w:pPr>
        <w:pStyle w:val="a"/>
      </w:pPr>
      <w:r w:rsidRPr="00DD7177">
        <w:t>данные о лицах, которые участвовали в подготовке издания (редакторы, составители);</w:t>
      </w:r>
    </w:p>
    <w:p w:rsidR="00272413" w:rsidRPr="00DD7177" w:rsidRDefault="00272413" w:rsidP="00F205F6">
      <w:pPr>
        <w:pStyle w:val="a"/>
      </w:pPr>
      <w:r w:rsidRPr="00DD7177">
        <w:t>информация об издании (порядковый номер издания, инфо</w:t>
      </w:r>
      <w:r w:rsidRPr="00DD7177">
        <w:t>р</w:t>
      </w:r>
      <w:r w:rsidRPr="00DD7177">
        <w:t>мация о переводе или исправлениях);</w:t>
      </w:r>
    </w:p>
    <w:p w:rsidR="00272413" w:rsidRPr="00DD7177" w:rsidRDefault="00272413" w:rsidP="00F205F6">
      <w:pPr>
        <w:pStyle w:val="a"/>
      </w:pPr>
      <w:r w:rsidRPr="00DD7177">
        <w:t>место издания;</w:t>
      </w:r>
    </w:p>
    <w:p w:rsidR="00272413" w:rsidRPr="00DD7177" w:rsidRDefault="00272413" w:rsidP="00F205F6">
      <w:pPr>
        <w:pStyle w:val="a"/>
      </w:pPr>
      <w:r w:rsidRPr="00DD7177">
        <w:t>издательство;</w:t>
      </w:r>
    </w:p>
    <w:p w:rsidR="00272413" w:rsidRPr="00DD7177" w:rsidRDefault="00272413" w:rsidP="00F205F6">
      <w:pPr>
        <w:pStyle w:val="a"/>
      </w:pPr>
      <w:r w:rsidRPr="00DD7177">
        <w:t>год издания;</w:t>
      </w:r>
    </w:p>
    <w:p w:rsidR="00272413" w:rsidRPr="00DD7177" w:rsidRDefault="00272413" w:rsidP="00F205F6">
      <w:pPr>
        <w:pStyle w:val="a"/>
      </w:pPr>
      <w:r w:rsidRPr="00DD7177">
        <w:t>количество страниц;</w:t>
      </w:r>
    </w:p>
    <w:p w:rsidR="00272413" w:rsidRPr="00DD7177" w:rsidRDefault="00272413" w:rsidP="00F205F6">
      <w:pPr>
        <w:pStyle w:val="a"/>
      </w:pPr>
      <w:r w:rsidRPr="00DD7177">
        <w:t>другая информация (например, адрес электронной версии).</w:t>
      </w:r>
    </w:p>
    <w:p w:rsidR="00272413" w:rsidRPr="00DD7177" w:rsidRDefault="00272413" w:rsidP="00436E79">
      <w:r w:rsidRPr="00DD7177">
        <w:t>Используются общепринятые сокращения мест издания:</w:t>
      </w:r>
    </w:p>
    <w:p w:rsidR="003D7269" w:rsidRDefault="00272413" w:rsidP="00796F8D">
      <w:pPr>
        <w:pStyle w:val="a0"/>
      </w:pPr>
      <w:r w:rsidRPr="00796F8D">
        <w:lastRenderedPageBreak/>
        <w:t xml:space="preserve">Ленинград (с 1924 по 1991 г.) </w:t>
      </w:r>
      <w:r w:rsidR="00885D8F">
        <w:t>—</w:t>
      </w:r>
      <w:r w:rsidRPr="00796F8D">
        <w:t xml:space="preserve"> Л.,</w:t>
      </w:r>
    </w:p>
    <w:p w:rsidR="00272413" w:rsidRPr="00DD7177" w:rsidRDefault="00272413" w:rsidP="00436E79">
      <w:pPr>
        <w:pStyle w:val="a0"/>
      </w:pPr>
      <w:r w:rsidRPr="00DD7177">
        <w:t xml:space="preserve">Санкт-Петербург (до 1914 и с 1991 г.) </w:t>
      </w:r>
      <w:r w:rsidR="00885D8F">
        <w:t>—</w:t>
      </w:r>
      <w:r w:rsidRPr="00DD7177">
        <w:t xml:space="preserve"> СПб</w:t>
      </w:r>
      <w:proofErr w:type="gramStart"/>
      <w:r w:rsidRPr="00DD7177">
        <w:t>.,</w:t>
      </w:r>
      <w:proofErr w:type="gramEnd"/>
    </w:p>
    <w:p w:rsidR="003D7269" w:rsidRDefault="00272413" w:rsidP="00436E79">
      <w:pPr>
        <w:pStyle w:val="a0"/>
      </w:pPr>
      <w:r w:rsidRPr="00DD7177">
        <w:t xml:space="preserve">Москва </w:t>
      </w:r>
      <w:r w:rsidR="00885D8F">
        <w:t>—</w:t>
      </w:r>
      <w:r w:rsidRPr="00DD7177">
        <w:t xml:space="preserve"> М.,</w:t>
      </w:r>
    </w:p>
    <w:p w:rsidR="003D7269" w:rsidRDefault="00272413" w:rsidP="00436E79">
      <w:pPr>
        <w:pStyle w:val="a0"/>
      </w:pPr>
      <w:r w:rsidRPr="00DD7177">
        <w:t xml:space="preserve">Нижний Новгород </w:t>
      </w:r>
      <w:r w:rsidR="00885D8F">
        <w:t>—</w:t>
      </w:r>
      <w:r w:rsidRPr="00DD7177">
        <w:t xml:space="preserve"> Н. Новгород,</w:t>
      </w:r>
    </w:p>
    <w:p w:rsidR="003D7269" w:rsidRDefault="00272413" w:rsidP="00436E79">
      <w:pPr>
        <w:pStyle w:val="a0"/>
      </w:pPr>
      <w:r w:rsidRPr="00DD7177">
        <w:t xml:space="preserve">Ростов-на-Дону </w:t>
      </w:r>
      <w:r w:rsidR="00885D8F">
        <w:t>—</w:t>
      </w:r>
      <w:r w:rsidRPr="00DD7177">
        <w:t xml:space="preserve"> Ростов </w:t>
      </w:r>
      <w:proofErr w:type="spellStart"/>
      <w:r w:rsidRPr="00DD7177">
        <w:t>н</w:t>
      </w:r>
      <w:proofErr w:type="spellEnd"/>
      <w:proofErr w:type="gramStart"/>
      <w:r w:rsidRPr="00DD7177">
        <w:t>/Д</w:t>
      </w:r>
      <w:proofErr w:type="gramEnd"/>
      <w:r w:rsidRPr="00DD7177">
        <w:t>,</w:t>
      </w:r>
    </w:p>
    <w:p w:rsidR="003D7269" w:rsidRDefault="00272413" w:rsidP="00436E79">
      <w:pPr>
        <w:pStyle w:val="a0"/>
        <w:rPr>
          <w:lang w:val="en-US"/>
        </w:rPr>
      </w:pPr>
      <w:r w:rsidRPr="00DD7177">
        <w:rPr>
          <w:lang w:val="en-US"/>
        </w:rPr>
        <w:t>London</w:t>
      </w:r>
      <w:r w:rsidRPr="008C6ECE">
        <w:rPr>
          <w:lang w:val="en-US"/>
        </w:rPr>
        <w:t xml:space="preserve"> </w:t>
      </w:r>
      <w:r w:rsidR="00885D8F">
        <w:t>—</w:t>
      </w:r>
      <w:r w:rsidRPr="008C6ECE">
        <w:rPr>
          <w:lang w:val="en-US"/>
        </w:rPr>
        <w:t xml:space="preserve"> </w:t>
      </w:r>
      <w:r w:rsidRPr="00DD7177">
        <w:rPr>
          <w:lang w:val="en-US"/>
        </w:rPr>
        <w:t>L</w:t>
      </w:r>
      <w:r w:rsidRPr="008C6ECE">
        <w:rPr>
          <w:lang w:val="en-US"/>
        </w:rPr>
        <w:t>.,</w:t>
      </w:r>
    </w:p>
    <w:p w:rsidR="00272413" w:rsidRPr="008C6ECE" w:rsidRDefault="00272413" w:rsidP="00436E79">
      <w:pPr>
        <w:pStyle w:val="a0"/>
        <w:rPr>
          <w:lang w:val="en-US"/>
        </w:rPr>
      </w:pPr>
      <w:r w:rsidRPr="00DD7177">
        <w:rPr>
          <w:lang w:val="en-US"/>
        </w:rPr>
        <w:t>New</w:t>
      </w:r>
      <w:r w:rsidRPr="008C6ECE">
        <w:rPr>
          <w:lang w:val="en-US"/>
        </w:rPr>
        <w:t xml:space="preserve"> </w:t>
      </w:r>
      <w:r w:rsidRPr="00DD7177">
        <w:rPr>
          <w:lang w:val="en-US"/>
        </w:rPr>
        <w:t>York</w:t>
      </w:r>
      <w:r w:rsidRPr="008C6ECE">
        <w:rPr>
          <w:lang w:val="en-US"/>
        </w:rPr>
        <w:t xml:space="preserve"> </w:t>
      </w:r>
      <w:r w:rsidR="00885D8F">
        <w:t>—</w:t>
      </w:r>
      <w:r w:rsidRPr="008C6ECE">
        <w:rPr>
          <w:lang w:val="en-US"/>
        </w:rPr>
        <w:t xml:space="preserve"> </w:t>
      </w:r>
      <w:r w:rsidRPr="00DD7177">
        <w:rPr>
          <w:lang w:val="en-US"/>
        </w:rPr>
        <w:t>N</w:t>
      </w:r>
      <w:r w:rsidRPr="008C6ECE">
        <w:rPr>
          <w:lang w:val="en-US"/>
        </w:rPr>
        <w:t xml:space="preserve">. </w:t>
      </w:r>
      <w:r w:rsidRPr="00DD7177">
        <w:rPr>
          <w:lang w:val="en-US"/>
        </w:rPr>
        <w:t>Y</w:t>
      </w:r>
      <w:r w:rsidRPr="008C6ECE">
        <w:rPr>
          <w:lang w:val="en-US"/>
        </w:rPr>
        <w:t>.,</w:t>
      </w:r>
    </w:p>
    <w:p w:rsidR="00272413" w:rsidRPr="00796F8D" w:rsidRDefault="00272413" w:rsidP="00796F8D">
      <w:pPr>
        <w:pStyle w:val="a0"/>
      </w:pPr>
      <w:proofErr w:type="spellStart"/>
      <w:r w:rsidRPr="00796F8D">
        <w:t>Paris</w:t>
      </w:r>
      <w:proofErr w:type="spellEnd"/>
      <w:r w:rsidRPr="00796F8D">
        <w:t xml:space="preserve"> </w:t>
      </w:r>
      <w:r w:rsidR="00885D8F">
        <w:t>—</w:t>
      </w:r>
      <w:r w:rsidRPr="00796F8D">
        <w:t xml:space="preserve"> P.</w:t>
      </w:r>
    </w:p>
    <w:p w:rsidR="00272413" w:rsidRPr="00436E79" w:rsidRDefault="00272413" w:rsidP="00436E79">
      <w:pPr>
        <w:pStyle w:val="2"/>
      </w:pPr>
      <w:r w:rsidRPr="00436E79">
        <w:t>Оформление ссылок на книжные издания (монография одного автора, монография нескольких авторов, учебник, сборник)</w:t>
      </w:r>
    </w:p>
    <w:p w:rsidR="003D7269" w:rsidRDefault="00272413" w:rsidP="00436E79">
      <w:r w:rsidRPr="007446A5">
        <w:t>В указанных случаях используется следующая схема:</w:t>
      </w:r>
    </w:p>
    <w:p w:rsidR="00272413" w:rsidRPr="007446A5" w:rsidRDefault="00272413" w:rsidP="00436E79">
      <w:r w:rsidRPr="007446A5">
        <w:t>Фамилии и инициалы авторов. Основное заглавие книги.</w:t>
      </w:r>
      <w:proofErr w:type="gramStart"/>
      <w:r w:rsidRPr="007446A5">
        <w:t>—С</w:t>
      </w:r>
      <w:proofErr w:type="gramEnd"/>
      <w:r w:rsidRPr="007446A5">
        <w:t>ведения об издании.— Место издания, год издания.— Объем.</w:t>
      </w:r>
    </w:p>
    <w:p w:rsidR="003D7269" w:rsidRDefault="00FB1E75" w:rsidP="006962A5">
      <w:pPr>
        <w:pStyle w:val="a1"/>
      </w:pPr>
      <w:r>
        <w:t>Гурман В. </w:t>
      </w:r>
      <w:r w:rsidR="00272413" w:rsidRPr="00995C2B">
        <w:t>И. Вырожденные задачи оптимального управл</w:t>
      </w:r>
      <w:r w:rsidR="00272413" w:rsidRPr="00995C2B">
        <w:t>е</w:t>
      </w:r>
      <w:r w:rsidR="00272413" w:rsidRPr="00995C2B">
        <w:t xml:space="preserve">ния.— </w:t>
      </w:r>
      <w:r>
        <w:t>М.</w:t>
      </w:r>
      <w:r w:rsidR="00272413" w:rsidRPr="00DD7177">
        <w:t>: Наука, 1977.</w:t>
      </w:r>
      <w:r w:rsidR="00272413">
        <w:t>—</w:t>
      </w:r>
      <w:r w:rsidR="00272413" w:rsidRPr="00DD7177">
        <w:t xml:space="preserve"> 304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3D7269" w:rsidRDefault="00FB1E75" w:rsidP="006962A5">
      <w:pPr>
        <w:pStyle w:val="a1"/>
      </w:pPr>
      <w:r>
        <w:t>Валиев </w:t>
      </w:r>
      <w:r w:rsidR="00272413" w:rsidRPr="00995C2B">
        <w:t>К.</w:t>
      </w:r>
      <w:r>
        <w:t xml:space="preserve"> А., </w:t>
      </w:r>
      <w:proofErr w:type="spellStart"/>
      <w:r>
        <w:t>Кокин</w:t>
      </w:r>
      <w:proofErr w:type="spellEnd"/>
      <w:r>
        <w:t> </w:t>
      </w:r>
      <w:r w:rsidR="00272413" w:rsidRPr="00995C2B">
        <w:t>А.</w:t>
      </w:r>
      <w:r>
        <w:t> </w:t>
      </w:r>
      <w:r w:rsidR="00272413" w:rsidRPr="00995C2B">
        <w:t xml:space="preserve">А. Квантовые компьютеры. Надежды и реальность.— </w:t>
      </w:r>
      <w:r>
        <w:t>Ижевск</w:t>
      </w:r>
      <w:r w:rsidR="00272413" w:rsidRPr="00DD7177">
        <w:t>: Научно-издательский центр «Рег</w:t>
      </w:r>
      <w:r w:rsidR="00272413" w:rsidRPr="00DD7177">
        <w:t>у</w:t>
      </w:r>
      <w:r w:rsidR="00272413" w:rsidRPr="00DD7177">
        <w:t>лярная и хаотическая динамика», 2001.</w:t>
      </w:r>
      <w:r w:rsidR="00272413">
        <w:t>—</w:t>
      </w:r>
      <w:r w:rsidR="00272413" w:rsidRPr="00DD7177">
        <w:t xml:space="preserve"> 352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272413" w:rsidRPr="00DD7177" w:rsidRDefault="00FB1E75" w:rsidP="006962A5">
      <w:pPr>
        <w:pStyle w:val="a1"/>
      </w:pPr>
      <w:proofErr w:type="spellStart"/>
      <w:r>
        <w:t>Булдаев</w:t>
      </w:r>
      <w:proofErr w:type="spellEnd"/>
      <w:r>
        <w:t> </w:t>
      </w:r>
      <w:r w:rsidR="00272413" w:rsidRPr="00995C2B">
        <w:t>А.</w:t>
      </w:r>
      <w:r>
        <w:t> </w:t>
      </w:r>
      <w:r w:rsidR="00272413" w:rsidRPr="00995C2B">
        <w:t>С. Методы возмущений в задачах улучшения и о</w:t>
      </w:r>
      <w:r w:rsidR="00272413" w:rsidRPr="00995C2B">
        <w:t>п</w:t>
      </w:r>
      <w:r w:rsidR="00272413" w:rsidRPr="00995C2B">
        <w:t xml:space="preserve">тимизации управляемых систем.— </w:t>
      </w:r>
      <w:r>
        <w:t>Улан-Удэ</w:t>
      </w:r>
      <w:r w:rsidR="00272413" w:rsidRPr="00DD7177">
        <w:t>: Изд-во БГУ, 2008.</w:t>
      </w:r>
      <w:r w:rsidR="00272413">
        <w:t xml:space="preserve">— </w:t>
      </w:r>
      <w:r w:rsidR="00272413" w:rsidRPr="00DD7177">
        <w:t xml:space="preserve">260 </w:t>
      </w:r>
      <w:proofErr w:type="gramStart"/>
      <w:r w:rsidR="00272413" w:rsidRPr="00DD7177">
        <w:t>с</w:t>
      </w:r>
      <w:proofErr w:type="gramEnd"/>
      <w:r w:rsidR="00272413" w:rsidRPr="00DD7177">
        <w:t>.</w:t>
      </w:r>
    </w:p>
    <w:p w:rsidR="00272413" w:rsidRPr="00DD7177" w:rsidRDefault="00272413" w:rsidP="00436E79">
      <w:pPr>
        <w:rPr>
          <w:iCs/>
        </w:rPr>
      </w:pPr>
      <w:r>
        <w:t>Названия и</w:t>
      </w:r>
      <w:r w:rsidRPr="00DD7177">
        <w:t xml:space="preserve">здательств </w:t>
      </w:r>
      <w:r>
        <w:t>сокращаются в общепринятом виде</w:t>
      </w:r>
      <w:r w:rsidRPr="00DD7177">
        <w:rPr>
          <w:iCs/>
        </w:rPr>
        <w:t>.</w:t>
      </w:r>
    </w:p>
    <w:p w:rsidR="00272413" w:rsidRPr="00DD7177" w:rsidRDefault="00CE4252" w:rsidP="006962A5">
      <w:pPr>
        <w:pStyle w:val="a1"/>
      </w:pPr>
      <w:r>
        <w:t>Гурман </w:t>
      </w:r>
      <w:r w:rsidR="00272413" w:rsidRPr="00995C2B">
        <w:t>В.</w:t>
      </w:r>
      <w:r>
        <w:t> </w:t>
      </w:r>
      <w:r w:rsidR="00272413" w:rsidRPr="00995C2B">
        <w:t xml:space="preserve">И. Принцип расширения в задачах управления.— </w:t>
      </w:r>
      <w:r w:rsidR="00272413" w:rsidRPr="005B7346">
        <w:t xml:space="preserve">2-е изд., </w:t>
      </w:r>
      <w:proofErr w:type="spellStart"/>
      <w:r w:rsidR="00272413" w:rsidRPr="005B7346">
        <w:t>перераб</w:t>
      </w:r>
      <w:proofErr w:type="spellEnd"/>
      <w:r w:rsidR="00272413" w:rsidRPr="005B7346">
        <w:t xml:space="preserve">. и доп.— </w:t>
      </w:r>
      <w:r w:rsidR="00272413" w:rsidRPr="00DD7177">
        <w:t xml:space="preserve">М.: Наука. </w:t>
      </w:r>
      <w:proofErr w:type="spellStart"/>
      <w:r w:rsidR="00272413" w:rsidRPr="00DD7177">
        <w:t>Физматлит</w:t>
      </w:r>
      <w:proofErr w:type="spellEnd"/>
      <w:r w:rsidR="00272413" w:rsidRPr="00DD7177">
        <w:t>, 1985.</w:t>
      </w:r>
      <w:r w:rsidR="00272413">
        <w:t xml:space="preserve">— </w:t>
      </w:r>
      <w:r w:rsidR="00272413" w:rsidRPr="00DD7177">
        <w:t xml:space="preserve">288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3D7269" w:rsidRDefault="00CE4252" w:rsidP="006962A5">
      <w:pPr>
        <w:pStyle w:val="a1"/>
      </w:pPr>
      <w:r>
        <w:t>Ландау </w:t>
      </w:r>
      <w:r w:rsidR="00272413" w:rsidRPr="00995C2B">
        <w:t>Л.</w:t>
      </w:r>
      <w:r>
        <w:t> Д., Лифшиц </w:t>
      </w:r>
      <w:r w:rsidR="00272413" w:rsidRPr="00995C2B">
        <w:t>Е.</w:t>
      </w:r>
      <w:r>
        <w:t> М. Теоретическая физика. Т. </w:t>
      </w:r>
      <w:r w:rsidR="00272413" w:rsidRPr="00995C2B">
        <w:t xml:space="preserve">3: Квантовая механика (нерелятивистская теория) .— </w:t>
      </w:r>
      <w:r w:rsidR="00272413" w:rsidRPr="00DD7177">
        <w:t>6-е изд.</w:t>
      </w:r>
      <w:r w:rsidR="00272413">
        <w:t xml:space="preserve">— </w:t>
      </w:r>
      <w:r w:rsidR="00272413" w:rsidRPr="00DD7177">
        <w:t xml:space="preserve">M.: </w:t>
      </w:r>
      <w:proofErr w:type="spellStart"/>
      <w:r w:rsidR="00272413" w:rsidRPr="00DD7177">
        <w:t>Физматлит</w:t>
      </w:r>
      <w:proofErr w:type="spellEnd"/>
      <w:r w:rsidR="00272413" w:rsidRPr="00DD7177">
        <w:t>, 2004.</w:t>
      </w:r>
      <w:r w:rsidR="00272413">
        <w:t xml:space="preserve">— </w:t>
      </w:r>
      <w:r w:rsidR="00272413" w:rsidRPr="00DD7177">
        <w:t xml:space="preserve">800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272413" w:rsidRPr="00CE4252" w:rsidRDefault="00272413" w:rsidP="006962A5">
      <w:pPr>
        <w:pStyle w:val="a1"/>
        <w:rPr>
          <w:lang w:val="en-US"/>
        </w:rPr>
      </w:pPr>
      <w:r w:rsidRPr="00610D21">
        <w:rPr>
          <w:lang w:val="it-IT"/>
        </w:rPr>
        <w:t>Dixmier</w:t>
      </w:r>
      <w:r w:rsidR="00CE4252" w:rsidRPr="00CE4252">
        <w:rPr>
          <w:lang w:val="it-IT"/>
        </w:rPr>
        <w:t> </w:t>
      </w:r>
      <w:r w:rsidRPr="00610D21">
        <w:rPr>
          <w:lang w:val="it-IT"/>
        </w:rPr>
        <w:t>J</w:t>
      </w:r>
      <w:r w:rsidRPr="00CE4252">
        <w:rPr>
          <w:lang w:val="it-IT"/>
        </w:rPr>
        <w:t xml:space="preserve">. </w:t>
      </w:r>
      <w:r w:rsidRPr="00610D21">
        <w:rPr>
          <w:lang w:val="it-IT"/>
        </w:rPr>
        <w:t>Von</w:t>
      </w:r>
      <w:r w:rsidRPr="00CE4252">
        <w:rPr>
          <w:lang w:val="it-IT"/>
        </w:rPr>
        <w:t xml:space="preserve"> </w:t>
      </w:r>
      <w:r w:rsidRPr="00610D21">
        <w:rPr>
          <w:lang w:val="it-IT"/>
        </w:rPr>
        <w:t>Neumann</w:t>
      </w:r>
      <w:r w:rsidRPr="00CE4252">
        <w:rPr>
          <w:lang w:val="it-IT"/>
        </w:rPr>
        <w:t xml:space="preserve"> </w:t>
      </w:r>
      <w:r w:rsidRPr="00610D21">
        <w:rPr>
          <w:lang w:val="it-IT"/>
        </w:rPr>
        <w:t>Algebras</w:t>
      </w:r>
      <w:r w:rsidRPr="00CE4252">
        <w:rPr>
          <w:lang w:val="it-IT"/>
        </w:rPr>
        <w:t xml:space="preserve">. </w:t>
      </w:r>
      <w:r w:rsidRPr="002D1D9D">
        <w:rPr>
          <w:lang w:val="en-US"/>
        </w:rPr>
        <w:t>North</w:t>
      </w:r>
      <w:r w:rsidRPr="00CE4252">
        <w:rPr>
          <w:lang w:val="en-US"/>
        </w:rPr>
        <w:t>-</w:t>
      </w:r>
      <w:r w:rsidRPr="002D1D9D">
        <w:rPr>
          <w:lang w:val="en-US"/>
        </w:rPr>
        <w:t>Holland</w:t>
      </w:r>
      <w:r w:rsidRPr="00CE4252">
        <w:rPr>
          <w:lang w:val="en-US"/>
        </w:rPr>
        <w:t xml:space="preserve"> </w:t>
      </w:r>
      <w:r w:rsidRPr="002D1D9D">
        <w:rPr>
          <w:lang w:val="en-US"/>
        </w:rPr>
        <w:t>Mathematical</w:t>
      </w:r>
      <w:r w:rsidRPr="00CE4252">
        <w:rPr>
          <w:lang w:val="en-US"/>
        </w:rPr>
        <w:t xml:space="preserve"> </w:t>
      </w:r>
      <w:r w:rsidRPr="002D1D9D">
        <w:rPr>
          <w:lang w:val="en-US"/>
        </w:rPr>
        <w:t>Library</w:t>
      </w:r>
      <w:r w:rsidRPr="00CE4252">
        <w:rPr>
          <w:lang w:val="en-US"/>
        </w:rPr>
        <w:t xml:space="preserve">, </w:t>
      </w:r>
      <w:r w:rsidRPr="002D1D9D">
        <w:rPr>
          <w:lang w:val="en-US"/>
        </w:rPr>
        <w:t>Vol</w:t>
      </w:r>
      <w:r w:rsidRPr="00CE4252">
        <w:rPr>
          <w:lang w:val="en-US"/>
        </w:rPr>
        <w:t>.</w:t>
      </w:r>
      <w:r w:rsidR="00CE4252" w:rsidRPr="00CE4252">
        <w:rPr>
          <w:lang w:val="en-US"/>
        </w:rPr>
        <w:t> </w:t>
      </w:r>
      <w:r w:rsidRPr="00CE4252">
        <w:rPr>
          <w:lang w:val="en-US"/>
        </w:rPr>
        <w:t>27</w:t>
      </w:r>
      <w:proofErr w:type="gramStart"/>
      <w:r w:rsidRPr="00CE4252">
        <w:rPr>
          <w:lang w:val="en-US"/>
        </w:rPr>
        <w:t>.—</w:t>
      </w:r>
      <w:proofErr w:type="gramEnd"/>
      <w:r w:rsidRPr="00CE4252">
        <w:rPr>
          <w:lang w:val="en-US"/>
        </w:rPr>
        <w:t xml:space="preserve"> </w:t>
      </w:r>
      <w:r w:rsidR="00CE4252" w:rsidRPr="00CE4252">
        <w:rPr>
          <w:lang w:val="en-US"/>
        </w:rPr>
        <w:t>Amsterdam; New York</w:t>
      </w:r>
      <w:r w:rsidRPr="00CE4252">
        <w:rPr>
          <w:lang w:val="en-US"/>
        </w:rPr>
        <w:t>: North-Holland Pu</w:t>
      </w:r>
      <w:r w:rsidRPr="00CE4252">
        <w:rPr>
          <w:lang w:val="en-US"/>
        </w:rPr>
        <w:t>b</w:t>
      </w:r>
      <w:r w:rsidRPr="00CE4252">
        <w:rPr>
          <w:lang w:val="en-US"/>
        </w:rPr>
        <w:t>lishing Co., 1981.— 437 p.</w:t>
      </w:r>
    </w:p>
    <w:p w:rsidR="00272413" w:rsidRPr="00DD7177" w:rsidRDefault="00272413" w:rsidP="00436E79">
      <w:r w:rsidRPr="00DD7177">
        <w:t>В</w:t>
      </w:r>
      <w:r w:rsidRPr="00C66CF6">
        <w:t xml:space="preserve"> </w:t>
      </w:r>
      <w:r w:rsidRPr="00DD7177">
        <w:t>приведенном</w:t>
      </w:r>
      <w:r w:rsidRPr="00C66CF6">
        <w:t xml:space="preserve"> </w:t>
      </w:r>
      <w:r w:rsidRPr="00DD7177">
        <w:t>примере</w:t>
      </w:r>
      <w:r w:rsidRPr="00C66CF6">
        <w:t xml:space="preserve"> </w:t>
      </w:r>
      <w:r w:rsidRPr="00DD7177">
        <w:t>присутствует</w:t>
      </w:r>
      <w:r w:rsidRPr="00C66CF6">
        <w:t xml:space="preserve"> </w:t>
      </w:r>
      <w:r w:rsidRPr="00DD7177">
        <w:t>название</w:t>
      </w:r>
      <w:r w:rsidRPr="00C66CF6">
        <w:t xml:space="preserve"> </w:t>
      </w:r>
      <w:r w:rsidRPr="00DD7177">
        <w:t>серии</w:t>
      </w:r>
      <w:r w:rsidRPr="00C66CF6">
        <w:t xml:space="preserve"> (</w:t>
      </w:r>
      <w:r w:rsidRPr="00DD7177">
        <w:rPr>
          <w:lang w:val="en-US"/>
        </w:rPr>
        <w:t>North</w:t>
      </w:r>
      <w:r w:rsidRPr="00C66CF6">
        <w:t>-</w:t>
      </w:r>
      <w:r w:rsidRPr="00DD7177">
        <w:rPr>
          <w:lang w:val="en-US"/>
        </w:rPr>
        <w:t>Holland</w:t>
      </w:r>
      <w:r w:rsidRPr="00C66CF6">
        <w:t xml:space="preserve"> </w:t>
      </w:r>
      <w:r w:rsidRPr="00DD7177">
        <w:rPr>
          <w:lang w:val="en-US"/>
        </w:rPr>
        <w:t>Mathematical</w:t>
      </w:r>
      <w:r w:rsidRPr="00C66CF6">
        <w:t xml:space="preserve"> </w:t>
      </w:r>
      <w:r w:rsidRPr="00DD7177">
        <w:rPr>
          <w:lang w:val="en-US"/>
        </w:rPr>
        <w:t>Library</w:t>
      </w:r>
      <w:r w:rsidRPr="00C66CF6">
        <w:t xml:space="preserve">) </w:t>
      </w:r>
      <w:r w:rsidRPr="00DD7177">
        <w:t>и</w:t>
      </w:r>
      <w:r w:rsidRPr="00C66CF6">
        <w:t xml:space="preserve"> </w:t>
      </w:r>
      <w:r w:rsidRPr="00DD7177">
        <w:t>соответствующего</w:t>
      </w:r>
      <w:r w:rsidRPr="00C66CF6">
        <w:t xml:space="preserve"> </w:t>
      </w:r>
      <w:r w:rsidRPr="00DD7177">
        <w:t>тома (</w:t>
      </w:r>
      <w:proofErr w:type="spellStart"/>
      <w:r w:rsidRPr="00DD7177">
        <w:rPr>
          <w:lang w:val="en-US"/>
        </w:rPr>
        <w:t>Vol</w:t>
      </w:r>
      <w:proofErr w:type="spellEnd"/>
      <w:r w:rsidR="00C66CF6">
        <w:t>. </w:t>
      </w:r>
      <w:r w:rsidRPr="00DD7177">
        <w:t>27). В следующем примере для книги, изданной в серии «Справочная М</w:t>
      </w:r>
      <w:r w:rsidRPr="00DD7177">
        <w:t>а</w:t>
      </w:r>
      <w:r w:rsidRPr="00DD7177">
        <w:t>тематическая Библиотека», номер тома отсутствует изначально.</w:t>
      </w:r>
    </w:p>
    <w:p w:rsidR="00272413" w:rsidRPr="00DD7177" w:rsidRDefault="00C66CF6" w:rsidP="006962A5">
      <w:pPr>
        <w:pStyle w:val="a1"/>
      </w:pPr>
      <w:r>
        <w:lastRenderedPageBreak/>
        <w:t>Мишина </w:t>
      </w:r>
      <w:r w:rsidR="00272413" w:rsidRPr="00995C2B">
        <w:t>А.</w:t>
      </w:r>
      <w:r>
        <w:t> П., Проскуряков </w:t>
      </w:r>
      <w:r w:rsidR="00272413" w:rsidRPr="00995C2B">
        <w:t>И.</w:t>
      </w:r>
      <w:r>
        <w:t> </w:t>
      </w:r>
      <w:r w:rsidR="00272413" w:rsidRPr="00995C2B">
        <w:t xml:space="preserve">В. Высшая алгебра. </w:t>
      </w:r>
      <w:r w:rsidR="00272413" w:rsidRPr="005B7346">
        <w:t>Справо</w:t>
      </w:r>
      <w:r w:rsidR="00272413" w:rsidRPr="005B7346">
        <w:t>ч</w:t>
      </w:r>
      <w:r w:rsidR="00272413" w:rsidRPr="005B7346">
        <w:t xml:space="preserve">ная Математическая Библиотека. 2-е изд., </w:t>
      </w:r>
      <w:proofErr w:type="spellStart"/>
      <w:r w:rsidR="00272413" w:rsidRPr="005B7346">
        <w:t>испр</w:t>
      </w:r>
      <w:proofErr w:type="spellEnd"/>
      <w:r w:rsidR="00272413" w:rsidRPr="005B7346">
        <w:t xml:space="preserve">.— </w:t>
      </w:r>
      <w:r>
        <w:t>М.</w:t>
      </w:r>
      <w:r w:rsidR="00272413" w:rsidRPr="00DD7177">
        <w:t>: Наука, 1965.</w:t>
      </w:r>
      <w:r w:rsidR="00272413">
        <w:t xml:space="preserve">— </w:t>
      </w:r>
      <w:r w:rsidR="00272413" w:rsidRPr="00DD7177">
        <w:t xml:space="preserve">300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272413" w:rsidRPr="00DD7177" w:rsidRDefault="00272413" w:rsidP="006962A5">
      <w:pPr>
        <w:pStyle w:val="a1"/>
      </w:pPr>
      <w:r w:rsidRPr="00995C2B">
        <w:t xml:space="preserve">Справочник по специальным функциям / ред. </w:t>
      </w:r>
      <w:r w:rsidR="00C66CF6">
        <w:t>М. </w:t>
      </w:r>
      <w:proofErr w:type="spellStart"/>
      <w:r w:rsidR="00C66CF6">
        <w:t>Абрамовиц</w:t>
      </w:r>
      <w:proofErr w:type="spellEnd"/>
      <w:r w:rsidR="00C66CF6">
        <w:t>, И. </w:t>
      </w:r>
      <w:proofErr w:type="spellStart"/>
      <w:r w:rsidRPr="005B7346">
        <w:t>Стиган</w:t>
      </w:r>
      <w:proofErr w:type="spellEnd"/>
      <w:r w:rsidRPr="005B7346">
        <w:t xml:space="preserve">.— М: Наука, 1979.— </w:t>
      </w:r>
      <w:r w:rsidRPr="00DD7177">
        <w:t xml:space="preserve">830 </w:t>
      </w:r>
      <w:proofErr w:type="gramStart"/>
      <w:r w:rsidRPr="00DD7177">
        <w:t>с</w:t>
      </w:r>
      <w:proofErr w:type="gramEnd"/>
      <w:r w:rsidRPr="00DD7177">
        <w:t>.</w:t>
      </w:r>
    </w:p>
    <w:p w:rsidR="00272413" w:rsidRPr="00DD7177" w:rsidRDefault="00272413" w:rsidP="006962A5">
      <w:pPr>
        <w:pStyle w:val="a1"/>
      </w:pPr>
      <w:r w:rsidRPr="005B7346">
        <w:t>Консти</w:t>
      </w:r>
      <w:r w:rsidR="00C66CF6">
        <w:t>туция Российской Федерации.— М.</w:t>
      </w:r>
      <w:r w:rsidRPr="005B7346">
        <w:t xml:space="preserve">: Маркетинг, 2001.— </w:t>
      </w:r>
      <w:r w:rsidRPr="00DD7177">
        <w:t xml:space="preserve">39 </w:t>
      </w:r>
      <w:proofErr w:type="gramStart"/>
      <w:r w:rsidRPr="00DD7177">
        <w:t>с</w:t>
      </w:r>
      <w:proofErr w:type="gramEnd"/>
      <w:r w:rsidRPr="00DD7177">
        <w:t>.</w:t>
      </w:r>
    </w:p>
    <w:p w:rsidR="00272413" w:rsidRPr="00F860AE" w:rsidRDefault="00272413" w:rsidP="00436E79">
      <w:pPr>
        <w:pStyle w:val="2"/>
      </w:pPr>
      <w:r w:rsidRPr="00F860AE">
        <w:t>Оформление ссылок на составную часть документа (статья в журнале, сборнике, трудах конференции)</w:t>
      </w:r>
    </w:p>
    <w:p w:rsidR="00272413" w:rsidRPr="00F860AE" w:rsidRDefault="00272413" w:rsidP="00436E79">
      <w:r w:rsidRPr="00F860AE">
        <w:t>Данные о лицах, которые участвовали в подготовке издания (составители, редакторы и т.</w:t>
      </w:r>
      <w:r w:rsidR="00A34413">
        <w:t> </w:t>
      </w:r>
      <w:r w:rsidRPr="00F860AE">
        <w:t>д.), помещаются в сведениях об о</w:t>
      </w:r>
      <w:r w:rsidRPr="00F860AE">
        <w:t>т</w:t>
      </w:r>
      <w:r w:rsidRPr="00F860AE">
        <w:t xml:space="preserve">ветственности </w:t>
      </w:r>
      <w:r w:rsidR="00885D8F">
        <w:t>—</w:t>
      </w:r>
      <w:r w:rsidRPr="00F860AE">
        <w:t xml:space="preserve"> после одной косой черты. Двумя косыми чертами отделяют сведения об авторе и заголовке статьи от сведений об издании, в которое эта статья входит. Перед одной и двумя косыми чертами точка не ставится. До и после знаков / и // необходимо делать отбивку (пробел), а заглавие статьи вы</w:t>
      </w:r>
      <w:r w:rsidR="00436E79" w:rsidRPr="00F860AE">
        <w:t>делить</w:t>
      </w:r>
      <w:r w:rsidRPr="00F860AE">
        <w:t>.</w:t>
      </w:r>
    </w:p>
    <w:p w:rsidR="003D7269" w:rsidRDefault="00272413" w:rsidP="00436E79">
      <w:r w:rsidRPr="00F860AE">
        <w:t>При указании</w:t>
      </w:r>
      <w:r w:rsidR="005B4214">
        <w:t xml:space="preserve"> </w:t>
      </w:r>
      <w:r w:rsidRPr="00F860AE">
        <w:t>редактора или составителя сначала указываются инициалы, а потом фамилия.</w:t>
      </w:r>
      <w:r w:rsidR="00436E79" w:rsidRPr="00F860AE">
        <w:t xml:space="preserve"> При оформлении ссылки на труды конференции сначала указывается название, а затем </w:t>
      </w:r>
      <w:r w:rsidR="00885D8F">
        <w:t>—</w:t>
      </w:r>
      <w:r w:rsidR="00436E79" w:rsidRPr="00F860AE">
        <w:t xml:space="preserve"> информ</w:t>
      </w:r>
      <w:r w:rsidR="00436E79" w:rsidRPr="00F860AE">
        <w:t>а</w:t>
      </w:r>
      <w:r w:rsidR="00436E79" w:rsidRPr="00F860AE">
        <w:t>ция о конференции, дата и место ее проведения.</w:t>
      </w:r>
    </w:p>
    <w:p w:rsidR="00272413" w:rsidRPr="00DD7177" w:rsidRDefault="00A34413" w:rsidP="00A34413">
      <w:pPr>
        <w:pStyle w:val="a1"/>
        <w:ind w:left="415"/>
      </w:pPr>
      <w:proofErr w:type="spellStart"/>
      <w:r>
        <w:t>Белышев</w:t>
      </w:r>
      <w:proofErr w:type="spellEnd"/>
      <w:r>
        <w:t> </w:t>
      </w:r>
      <w:r w:rsidR="00272413" w:rsidRPr="00995C2B">
        <w:t>Д.</w:t>
      </w:r>
      <w:r>
        <w:t> В., Гурман В. </w:t>
      </w:r>
      <w:r w:rsidR="00272413" w:rsidRPr="00995C2B">
        <w:t xml:space="preserve">И. </w:t>
      </w:r>
      <w:r w:rsidR="00272413" w:rsidRPr="00995C2B">
        <w:rPr>
          <w:rStyle w:val="aff9"/>
        </w:rPr>
        <w:t>Многометодный подход к опт</w:t>
      </w:r>
      <w:r w:rsidR="00272413" w:rsidRPr="00995C2B">
        <w:rPr>
          <w:rStyle w:val="aff9"/>
        </w:rPr>
        <w:t>и</w:t>
      </w:r>
      <w:r w:rsidR="00272413" w:rsidRPr="00995C2B">
        <w:rPr>
          <w:rStyle w:val="aff9"/>
        </w:rPr>
        <w:t xml:space="preserve">мизации управления </w:t>
      </w:r>
      <w:r w:rsidR="00272413" w:rsidRPr="00995C2B">
        <w:t xml:space="preserve">// Математика, информатика: теория и практика. </w:t>
      </w:r>
      <w:r w:rsidR="00272413" w:rsidRPr="005B7346">
        <w:t>Сборник трудов, посвященный 10-летию Универс</w:t>
      </w:r>
      <w:r w:rsidR="00272413" w:rsidRPr="005B7346">
        <w:t>и</w:t>
      </w:r>
      <w:r w:rsidR="00272413" w:rsidRPr="005B7346">
        <w:t>тета города Пересла</w:t>
      </w:r>
      <w:r>
        <w:t>вля / ред. А.К. </w:t>
      </w:r>
      <w:r w:rsidR="00272413" w:rsidRPr="005B7346">
        <w:t xml:space="preserve">Айламазян.— </w:t>
      </w:r>
      <w:r w:rsidR="00272413" w:rsidRPr="00DD7177">
        <w:t>Переславль-Залесский: Изд-во «Университет города Переславля», 2003.</w:t>
      </w:r>
      <w:r w:rsidR="00272413">
        <w:t xml:space="preserve">— </w:t>
      </w:r>
      <w:r>
        <w:t>С</w:t>
      </w:r>
      <w:r w:rsidR="00272413" w:rsidRPr="00DD7177">
        <w:t>.</w:t>
      </w:r>
      <w:r>
        <w:t> </w:t>
      </w:r>
      <w:r w:rsidR="00272413" w:rsidRPr="00DD7177">
        <w:t>130–135.</w:t>
      </w:r>
    </w:p>
    <w:p w:rsidR="00272413" w:rsidRPr="00DD7177" w:rsidRDefault="00A34413" w:rsidP="006962A5">
      <w:pPr>
        <w:pStyle w:val="a1"/>
      </w:pPr>
      <w:r>
        <w:t>Расина И. </w:t>
      </w:r>
      <w:r w:rsidR="00272413" w:rsidRPr="00995C2B">
        <w:t xml:space="preserve">В. </w:t>
      </w:r>
      <w:r w:rsidR="00272413" w:rsidRPr="00995C2B">
        <w:rPr>
          <w:rStyle w:val="aff9"/>
        </w:rPr>
        <w:t>Две формы достаточных условий оптимальн</w:t>
      </w:r>
      <w:r w:rsidR="00272413" w:rsidRPr="00995C2B">
        <w:rPr>
          <w:rStyle w:val="aff9"/>
        </w:rPr>
        <w:t>о</w:t>
      </w:r>
      <w:r w:rsidR="00272413" w:rsidRPr="00995C2B">
        <w:rPr>
          <w:rStyle w:val="aff9"/>
        </w:rPr>
        <w:t>сти и метод улучшения второго порядка для сложных пр</w:t>
      </w:r>
      <w:r w:rsidR="00272413" w:rsidRPr="00995C2B">
        <w:rPr>
          <w:rStyle w:val="aff9"/>
        </w:rPr>
        <w:t>о</w:t>
      </w:r>
      <w:r w:rsidR="00272413" w:rsidRPr="00995C2B">
        <w:rPr>
          <w:rStyle w:val="aff9"/>
        </w:rPr>
        <w:t>цессов</w:t>
      </w:r>
      <w:r w:rsidR="00272413" w:rsidRPr="00995C2B">
        <w:t xml:space="preserve"> // Юбилейный сборник научных трудов</w:t>
      </w:r>
      <w:r>
        <w:t xml:space="preserve"> к 10-</w:t>
      </w:r>
      <w:r w:rsidR="00272413" w:rsidRPr="00995C2B">
        <w:t xml:space="preserve">летию </w:t>
      </w:r>
      <w:r w:rsidR="00272413" w:rsidRPr="00DD7177">
        <w:t>СИПЭУ.</w:t>
      </w:r>
      <w:r w:rsidR="00272413">
        <w:t xml:space="preserve">— </w:t>
      </w:r>
      <w:r>
        <w:t>Иркутск</w:t>
      </w:r>
      <w:r w:rsidR="00272413" w:rsidRPr="00DD7177">
        <w:t>: Изд-во «Макаров», 2004.</w:t>
      </w:r>
      <w:r w:rsidR="00272413">
        <w:t xml:space="preserve">— </w:t>
      </w:r>
      <w:r>
        <w:t>С. </w:t>
      </w:r>
      <w:r w:rsidR="00272413" w:rsidRPr="00DD7177">
        <w:t>180–192.</w:t>
      </w:r>
    </w:p>
    <w:p w:rsidR="00436E79" w:rsidRPr="00A34413" w:rsidRDefault="00436E79" w:rsidP="00A34413">
      <w:pPr>
        <w:pStyle w:val="a1"/>
        <w:ind w:left="415"/>
        <w:rPr>
          <w:lang w:val="en-US"/>
        </w:rPr>
      </w:pPr>
      <w:proofErr w:type="spellStart"/>
      <w:r w:rsidRPr="002D1D9D">
        <w:rPr>
          <w:lang w:val="en-US"/>
        </w:rPr>
        <w:t>Caneva</w:t>
      </w:r>
      <w:proofErr w:type="spellEnd"/>
      <w:r w:rsidR="00A34413" w:rsidRPr="00A34413">
        <w:rPr>
          <w:lang w:val="en-US"/>
        </w:rPr>
        <w:t> </w:t>
      </w:r>
      <w:r w:rsidRPr="002D1D9D">
        <w:rPr>
          <w:lang w:val="en-US"/>
        </w:rPr>
        <w:t>T</w:t>
      </w:r>
      <w:r w:rsidRPr="00A97E1A">
        <w:t xml:space="preserve">., </w:t>
      </w:r>
      <w:r w:rsidRPr="002D1D9D">
        <w:rPr>
          <w:lang w:val="en-US"/>
        </w:rPr>
        <w:t>Murphy</w:t>
      </w:r>
      <w:r w:rsidR="00A34413" w:rsidRPr="00A34413">
        <w:rPr>
          <w:lang w:val="en-US"/>
        </w:rPr>
        <w:t> </w:t>
      </w:r>
      <w:r w:rsidRPr="002D1D9D">
        <w:rPr>
          <w:lang w:val="en-US"/>
        </w:rPr>
        <w:t>M</w:t>
      </w:r>
      <w:r w:rsidRPr="00A97E1A">
        <w:t xml:space="preserve">., </w:t>
      </w:r>
      <w:proofErr w:type="spellStart"/>
      <w:r w:rsidRPr="002D1D9D">
        <w:rPr>
          <w:lang w:val="en-US"/>
        </w:rPr>
        <w:t>Calarco</w:t>
      </w:r>
      <w:proofErr w:type="spellEnd"/>
      <w:r w:rsidR="00A34413" w:rsidRPr="00A34413">
        <w:rPr>
          <w:lang w:val="en-US"/>
        </w:rPr>
        <w:t> </w:t>
      </w:r>
      <w:r w:rsidRPr="002D1D9D">
        <w:rPr>
          <w:lang w:val="en-US"/>
        </w:rPr>
        <w:t>T</w:t>
      </w:r>
      <w:r w:rsidRPr="00A97E1A">
        <w:t xml:space="preserve">., </w:t>
      </w:r>
      <w:proofErr w:type="spellStart"/>
      <w:r w:rsidRPr="002D1D9D">
        <w:rPr>
          <w:lang w:val="en-US"/>
        </w:rPr>
        <w:t>Montangero</w:t>
      </w:r>
      <w:proofErr w:type="spellEnd"/>
      <w:r w:rsidR="00A34413" w:rsidRPr="00A34413">
        <w:rPr>
          <w:lang w:val="en-US"/>
        </w:rPr>
        <w:t> </w:t>
      </w:r>
      <w:r w:rsidRPr="002D1D9D">
        <w:rPr>
          <w:lang w:val="en-US"/>
        </w:rPr>
        <w:t>S</w:t>
      </w:r>
      <w:r w:rsidRPr="00A97E1A">
        <w:t xml:space="preserve">., </w:t>
      </w:r>
      <w:proofErr w:type="spellStart"/>
      <w:r w:rsidRPr="002D1D9D">
        <w:rPr>
          <w:lang w:val="en-US"/>
        </w:rPr>
        <w:t>Giovannetti</w:t>
      </w:r>
      <w:proofErr w:type="spellEnd"/>
      <w:r w:rsidR="00A34413" w:rsidRPr="00A34413">
        <w:rPr>
          <w:lang w:val="en-US"/>
        </w:rPr>
        <w:t> </w:t>
      </w:r>
      <w:r w:rsidRPr="002D1D9D">
        <w:rPr>
          <w:lang w:val="en-US"/>
        </w:rPr>
        <w:t>V</w:t>
      </w:r>
      <w:r w:rsidRPr="00A97E1A">
        <w:t xml:space="preserve">., </w:t>
      </w:r>
      <w:r w:rsidRPr="002D1D9D">
        <w:rPr>
          <w:lang w:val="en-US"/>
        </w:rPr>
        <w:t>Santoro</w:t>
      </w:r>
      <w:r w:rsidR="00A34413" w:rsidRPr="006755BD">
        <w:rPr>
          <w:lang w:val="en-US"/>
        </w:rPr>
        <w:t> </w:t>
      </w:r>
      <w:r w:rsidRPr="002D1D9D">
        <w:rPr>
          <w:lang w:val="en-US"/>
        </w:rPr>
        <w:t>G</w:t>
      </w:r>
      <w:r w:rsidRPr="00A97E1A">
        <w:t>.</w:t>
      </w:r>
      <w:r w:rsidRPr="002D1D9D">
        <w:rPr>
          <w:lang w:val="en-US"/>
        </w:rPr>
        <w:t>E</w:t>
      </w:r>
      <w:r w:rsidRPr="00A97E1A">
        <w:t xml:space="preserve">. </w:t>
      </w:r>
      <w:r w:rsidRPr="002D1D9D">
        <w:rPr>
          <w:rStyle w:val="aff9"/>
          <w:lang w:val="en-US"/>
        </w:rPr>
        <w:t>Optimal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control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at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the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quantum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speed</w:t>
      </w:r>
      <w:r w:rsidRPr="00A97E1A">
        <w:rPr>
          <w:rStyle w:val="aff9"/>
        </w:rPr>
        <w:t xml:space="preserve"> </w:t>
      </w:r>
      <w:r w:rsidRPr="002D1D9D">
        <w:rPr>
          <w:rStyle w:val="aff9"/>
          <w:lang w:val="en-US"/>
        </w:rPr>
        <w:t>limit</w:t>
      </w:r>
      <w:r w:rsidRPr="00A97E1A">
        <w:t xml:space="preserve"> // </w:t>
      </w:r>
      <w:r w:rsidRPr="002D1D9D">
        <w:rPr>
          <w:lang w:val="en-US"/>
        </w:rPr>
        <w:t>Phys</w:t>
      </w:r>
      <w:r w:rsidRPr="00A97E1A">
        <w:t xml:space="preserve">. </w:t>
      </w:r>
      <w:r w:rsidRPr="00A34413">
        <w:rPr>
          <w:lang w:val="en-US"/>
        </w:rPr>
        <w:t xml:space="preserve">Rev. </w:t>
      </w:r>
      <w:proofErr w:type="spellStart"/>
      <w:r w:rsidRPr="00A34413">
        <w:rPr>
          <w:lang w:val="en-US"/>
        </w:rPr>
        <w:t>Lett</w:t>
      </w:r>
      <w:proofErr w:type="spellEnd"/>
      <w:r w:rsidRPr="00A34413">
        <w:rPr>
          <w:lang w:val="en-US"/>
        </w:rPr>
        <w:t>., 2009. Vol.</w:t>
      </w:r>
      <w:r w:rsidR="00A34413">
        <w:t> </w:t>
      </w:r>
      <w:r w:rsidRPr="00A34413">
        <w:rPr>
          <w:lang w:val="en-US"/>
        </w:rPr>
        <w:t>103, http://arxiv.org/abs/0902.4193v2</w:t>
      </w:r>
    </w:p>
    <w:p w:rsidR="00272413" w:rsidRPr="00A34413" w:rsidRDefault="00A34413" w:rsidP="006962A5">
      <w:pPr>
        <w:pStyle w:val="a1"/>
        <w:rPr>
          <w:lang w:val="en-US"/>
        </w:rPr>
      </w:pPr>
      <w:proofErr w:type="spellStart"/>
      <w:r>
        <w:rPr>
          <w:lang w:val="en-US"/>
        </w:rPr>
        <w:t>Gornov</w:t>
      </w:r>
      <w:proofErr w:type="spellEnd"/>
      <w:r w:rsidRPr="00A34413">
        <w:rPr>
          <w:lang w:val="en-US"/>
        </w:rPr>
        <w:t> </w:t>
      </w:r>
      <w:r w:rsidR="00272413" w:rsidRPr="002D1D9D">
        <w:rPr>
          <w:lang w:val="en-US"/>
        </w:rPr>
        <w:t>A.</w:t>
      </w:r>
      <w:r w:rsidRPr="00A34413">
        <w:rPr>
          <w:lang w:val="en-US"/>
        </w:rPr>
        <w:t> </w:t>
      </w:r>
      <w:r w:rsidR="00272413" w:rsidRPr="002D1D9D">
        <w:rPr>
          <w:lang w:val="en-US"/>
        </w:rPr>
        <w:t xml:space="preserve">Yu. </w:t>
      </w:r>
      <w:r w:rsidR="00272413" w:rsidRPr="002D1D9D">
        <w:rPr>
          <w:rStyle w:val="aff9"/>
          <w:lang w:val="en-US"/>
        </w:rPr>
        <w:t>Optimal Control Problem: Computing Technol</w:t>
      </w:r>
      <w:r w:rsidR="00272413" w:rsidRPr="002D1D9D">
        <w:rPr>
          <w:rStyle w:val="aff9"/>
          <w:lang w:val="en-US"/>
        </w:rPr>
        <w:t>o</w:t>
      </w:r>
      <w:r w:rsidR="00272413" w:rsidRPr="002D1D9D">
        <w:rPr>
          <w:rStyle w:val="aff9"/>
          <w:lang w:val="en-US"/>
        </w:rPr>
        <w:t xml:space="preserve">gies for Finding a Global </w:t>
      </w:r>
      <w:proofErr w:type="spellStart"/>
      <w:r w:rsidR="00272413" w:rsidRPr="002D1D9D">
        <w:rPr>
          <w:rStyle w:val="aff9"/>
          <w:lang w:val="en-US"/>
        </w:rPr>
        <w:t>Extremum</w:t>
      </w:r>
      <w:proofErr w:type="spellEnd"/>
      <w:r w:rsidR="00272413" w:rsidRPr="002D1D9D">
        <w:rPr>
          <w:lang w:val="en-US"/>
        </w:rPr>
        <w:t xml:space="preserve"> // The International Confe</w:t>
      </w:r>
      <w:r w:rsidR="00272413" w:rsidRPr="002D1D9D">
        <w:rPr>
          <w:lang w:val="en-US"/>
        </w:rPr>
        <w:t>r</w:t>
      </w:r>
      <w:r w:rsidR="00272413" w:rsidRPr="002D1D9D">
        <w:rPr>
          <w:lang w:val="en-US"/>
        </w:rPr>
        <w:lastRenderedPageBreak/>
        <w:t>ence on Optimization, Simulation and Control</w:t>
      </w:r>
      <w:proofErr w:type="gramStart"/>
      <w:r w:rsidR="00272413" w:rsidRPr="002D1D9D">
        <w:rPr>
          <w:lang w:val="en-US"/>
        </w:rPr>
        <w:t>.—</w:t>
      </w:r>
      <w:proofErr w:type="gramEnd"/>
      <w:r w:rsidR="00272413" w:rsidRPr="002D1D9D">
        <w:rPr>
          <w:lang w:val="en-US"/>
        </w:rPr>
        <w:t xml:space="preserve"> </w:t>
      </w:r>
      <w:r w:rsidR="00272413" w:rsidRPr="00A34413">
        <w:rPr>
          <w:lang w:val="en-US"/>
        </w:rPr>
        <w:t>Ulaanbaatar, Mongolia, 2010.— p.</w:t>
      </w:r>
      <w:r>
        <w:t> </w:t>
      </w:r>
      <w:r w:rsidR="00272413" w:rsidRPr="00A34413">
        <w:rPr>
          <w:lang w:val="en-US"/>
        </w:rPr>
        <w:t>75–76.</w:t>
      </w:r>
    </w:p>
    <w:p w:rsidR="003D7269" w:rsidRDefault="00436E79" w:rsidP="006962A5">
      <w:pPr>
        <w:pStyle w:val="a1"/>
      </w:pPr>
      <w:r w:rsidRPr="005B7346">
        <w:t>Батурина</w:t>
      </w:r>
      <w:r w:rsidR="00A34413">
        <w:t> </w:t>
      </w:r>
      <w:r w:rsidRPr="005B7346">
        <w:t>О</w:t>
      </w:r>
      <w:r w:rsidR="00A34413">
        <w:t>. </w:t>
      </w:r>
      <w:r w:rsidRPr="005B7346">
        <w:t>В</w:t>
      </w:r>
      <w:r w:rsidRPr="00A34413">
        <w:t xml:space="preserve">., </w:t>
      </w:r>
      <w:r w:rsidRPr="005B7346">
        <w:t>Булатов</w:t>
      </w:r>
      <w:r w:rsidR="00A34413">
        <w:t> </w:t>
      </w:r>
      <w:r w:rsidRPr="005B7346">
        <w:t>А</w:t>
      </w:r>
      <w:r w:rsidR="00A34413">
        <w:t>. </w:t>
      </w:r>
      <w:r w:rsidRPr="005B7346">
        <w:t>В</w:t>
      </w:r>
      <w:r w:rsidRPr="00A34413">
        <w:t xml:space="preserve">., </w:t>
      </w:r>
      <w:r w:rsidRPr="005B7346">
        <w:t>Кротов</w:t>
      </w:r>
      <w:r w:rsidR="00A34413">
        <w:t> </w:t>
      </w:r>
      <w:r w:rsidRPr="005B7346">
        <w:t>В</w:t>
      </w:r>
      <w:r w:rsidR="00A34413">
        <w:t>. </w:t>
      </w:r>
      <w:r w:rsidRPr="005B7346">
        <w:t>Ф</w:t>
      </w:r>
      <w:r w:rsidRPr="00A34413">
        <w:t xml:space="preserve">. </w:t>
      </w:r>
      <w:r w:rsidRPr="005B7346">
        <w:rPr>
          <w:rStyle w:val="aff9"/>
        </w:rPr>
        <w:t>К</w:t>
      </w:r>
      <w:r w:rsidRPr="00A34413">
        <w:rPr>
          <w:rStyle w:val="aff9"/>
        </w:rPr>
        <w:t xml:space="preserve"> </w:t>
      </w:r>
      <w:r w:rsidRPr="005B7346">
        <w:rPr>
          <w:rStyle w:val="aff9"/>
        </w:rPr>
        <w:t>оптимизации</w:t>
      </w:r>
      <w:r w:rsidRPr="00A34413">
        <w:rPr>
          <w:rStyle w:val="aff9"/>
        </w:rPr>
        <w:t xml:space="preserve"> </w:t>
      </w:r>
      <w:r w:rsidRPr="005B7346">
        <w:rPr>
          <w:rStyle w:val="aff9"/>
        </w:rPr>
        <w:t>линейных систем с управляемыми коэффициентами</w:t>
      </w:r>
      <w:r w:rsidRPr="005B7346">
        <w:t xml:space="preserve"> // Авт</w:t>
      </w:r>
      <w:r w:rsidRPr="005B7346">
        <w:t>о</w:t>
      </w:r>
      <w:r w:rsidRPr="005B7346">
        <w:t>матика и телемеханика, 2011 (в печати)</w:t>
      </w:r>
      <w:r w:rsidR="00A34413">
        <w:t>.</w:t>
      </w:r>
    </w:p>
    <w:p w:rsidR="003D7269" w:rsidRDefault="009C0278" w:rsidP="006962A5">
      <w:pPr>
        <w:pStyle w:val="a1"/>
      </w:pPr>
      <w:r>
        <w:t xml:space="preserve">Гурман В. И., </w:t>
      </w:r>
      <w:proofErr w:type="spellStart"/>
      <w:r>
        <w:t>Ухин</w:t>
      </w:r>
      <w:proofErr w:type="spellEnd"/>
      <w:r>
        <w:t> М. </w:t>
      </w:r>
      <w:r w:rsidR="00272413" w:rsidRPr="00995C2B">
        <w:t>Ю</w:t>
      </w:r>
      <w:r w:rsidR="00272413" w:rsidRPr="00995C2B">
        <w:rPr>
          <w:rStyle w:val="aff9"/>
        </w:rPr>
        <w:t xml:space="preserve">. Синтез оптимального управления в системах с </w:t>
      </w:r>
      <w:proofErr w:type="spellStart"/>
      <w:r w:rsidR="00272413" w:rsidRPr="00995C2B">
        <w:rPr>
          <w:rStyle w:val="aff9"/>
        </w:rPr>
        <w:t>не</w:t>
      </w:r>
      <w:proofErr w:type="gramStart"/>
      <w:r w:rsidR="00272413" w:rsidRPr="00436E79">
        <w:rPr>
          <w:rStyle w:val="aff9"/>
        </w:rPr>
        <w:t>o</w:t>
      </w:r>
      <w:proofErr w:type="gramEnd"/>
      <w:r w:rsidR="00272413" w:rsidRPr="00995C2B">
        <w:rPr>
          <w:rStyle w:val="aff9"/>
        </w:rPr>
        <w:t>граниченным</w:t>
      </w:r>
      <w:proofErr w:type="spellEnd"/>
      <w:r w:rsidR="00272413" w:rsidRPr="00995C2B">
        <w:rPr>
          <w:rStyle w:val="aff9"/>
        </w:rPr>
        <w:t xml:space="preserve"> множеством скоростей</w:t>
      </w:r>
      <w:r w:rsidR="00272413" w:rsidRPr="00995C2B">
        <w:t xml:space="preserve"> // Дифференциальные уравнения, 2005. </w:t>
      </w:r>
      <w:r>
        <w:t>Т. 49, № </w:t>
      </w:r>
      <w:r w:rsidR="00272413" w:rsidRPr="00DD7177">
        <w:t xml:space="preserve">11, </w:t>
      </w:r>
      <w:proofErr w:type="spellStart"/>
      <w:r w:rsidR="00272413" w:rsidRPr="00DD7177">
        <w:t>c</w:t>
      </w:r>
      <w:proofErr w:type="spellEnd"/>
      <w:r w:rsidR="00272413" w:rsidRPr="00DD7177">
        <w:t>.</w:t>
      </w:r>
      <w:r>
        <w:t> </w:t>
      </w:r>
      <w:r w:rsidR="00272413" w:rsidRPr="00DD7177">
        <w:t>1482–1490.</w:t>
      </w:r>
    </w:p>
    <w:p w:rsidR="00436E79" w:rsidRPr="00DD7177" w:rsidRDefault="009C0278" w:rsidP="006962A5">
      <w:pPr>
        <w:pStyle w:val="a1"/>
      </w:pPr>
      <w:r>
        <w:t>Гурман В. И., Трушкова Е. </w:t>
      </w:r>
      <w:r w:rsidR="00436E79" w:rsidRPr="005B7346">
        <w:t xml:space="preserve">А. </w:t>
      </w:r>
      <w:r w:rsidR="00436E79" w:rsidRPr="005B7346">
        <w:rPr>
          <w:rStyle w:val="aff9"/>
        </w:rPr>
        <w:t>Приближенные методы опт</w:t>
      </w:r>
      <w:r w:rsidR="00436E79" w:rsidRPr="005B7346">
        <w:rPr>
          <w:rStyle w:val="aff9"/>
        </w:rPr>
        <w:t>и</w:t>
      </w:r>
      <w:r w:rsidR="00436E79" w:rsidRPr="005B7346">
        <w:rPr>
          <w:rStyle w:val="aff9"/>
        </w:rPr>
        <w:t xml:space="preserve">мизации управляемых процессов </w:t>
      </w:r>
      <w:r w:rsidR="00436E79" w:rsidRPr="005B7346">
        <w:t xml:space="preserve">// Программные системы: теория и приложения, 2010. </w:t>
      </w:r>
      <w:r>
        <w:t>Т. 1, № </w:t>
      </w:r>
      <w:r w:rsidR="00436E79" w:rsidRPr="00DD7177">
        <w:t>4,</w:t>
      </w:r>
      <w:r w:rsidR="00372507" w:rsidRPr="00372507">
        <w:tab/>
      </w:r>
      <w:r w:rsidR="00372507">
        <w:rPr>
          <w:lang w:val="en-US"/>
        </w:rPr>
        <w:br/>
        <w:t>URL:</w:t>
      </w:r>
      <w:r w:rsidR="00436E79" w:rsidRPr="00DD7177">
        <w:t xml:space="preserve"> </w:t>
      </w:r>
      <w:hyperlink r:id="rId16" w:history="1">
        <w:r w:rsidR="00372507" w:rsidRPr="00CE4B4C">
          <w:rPr>
            <w:rStyle w:val="aff8"/>
          </w:rPr>
          <w:t>http://psta.psiras.ru/read/psta2010_4_85-104.pdf</w:t>
        </w:r>
      </w:hyperlink>
    </w:p>
    <w:p w:rsidR="00272413" w:rsidRPr="005B7346" w:rsidRDefault="009C0278" w:rsidP="006962A5">
      <w:pPr>
        <w:pStyle w:val="a1"/>
      </w:pPr>
      <w:r>
        <w:t xml:space="preserve">Гурман В. И., </w:t>
      </w:r>
      <w:proofErr w:type="spellStart"/>
      <w:r>
        <w:t>Ухин</w:t>
      </w:r>
      <w:proofErr w:type="spellEnd"/>
      <w:r>
        <w:t> М. </w:t>
      </w:r>
      <w:r w:rsidR="00272413" w:rsidRPr="005B7346">
        <w:t xml:space="preserve">Ю. </w:t>
      </w:r>
      <w:r w:rsidR="00272413" w:rsidRPr="005B7346">
        <w:rPr>
          <w:rStyle w:val="aff9"/>
        </w:rPr>
        <w:t>Синтез оптимального управления периодическими процессами при неограниченном времени</w:t>
      </w:r>
      <w:r w:rsidR="00272413" w:rsidRPr="005B7346">
        <w:t xml:space="preserve"> // Авт</w:t>
      </w:r>
      <w:r>
        <w:t>оматика и телемеханика, 2007, № </w:t>
      </w:r>
      <w:r w:rsidR="00272413" w:rsidRPr="005B7346">
        <w:t xml:space="preserve">2, </w:t>
      </w:r>
      <w:proofErr w:type="spellStart"/>
      <w:r w:rsidR="00272413" w:rsidRPr="00DD7177">
        <w:t>c</w:t>
      </w:r>
      <w:proofErr w:type="spellEnd"/>
      <w:r w:rsidR="00272413" w:rsidRPr="005B7346">
        <w:t>.</w:t>
      </w:r>
      <w:r>
        <w:t> </w:t>
      </w:r>
      <w:r w:rsidR="00272413" w:rsidRPr="005B7346">
        <w:t>17</w:t>
      </w:r>
      <w:r>
        <w:t>–</w:t>
      </w:r>
      <w:r w:rsidR="00272413" w:rsidRPr="005B7346">
        <w:t>25.</w:t>
      </w:r>
    </w:p>
    <w:p w:rsidR="00436E79" w:rsidRPr="00995C2B" w:rsidRDefault="009C0278" w:rsidP="006962A5">
      <w:pPr>
        <w:pStyle w:val="a1"/>
      </w:pPr>
      <w:r>
        <w:t>Демидов А. </w:t>
      </w:r>
      <w:r w:rsidR="00436E79" w:rsidRPr="00995C2B">
        <w:t xml:space="preserve">А. </w:t>
      </w:r>
      <w:r w:rsidR="00436E79" w:rsidRPr="00633018">
        <w:rPr>
          <w:rStyle w:val="aff9"/>
        </w:rPr>
        <w:t>Проектирование распредел</w:t>
      </w:r>
      <w:r w:rsidR="005B7346" w:rsidRPr="00633018">
        <w:rPr>
          <w:rStyle w:val="aff9"/>
        </w:rPr>
        <w:t>е</w:t>
      </w:r>
      <w:r w:rsidR="00436E79" w:rsidRPr="00633018">
        <w:rPr>
          <w:rStyle w:val="aff9"/>
        </w:rPr>
        <w:t>нных систем обр</w:t>
      </w:r>
      <w:r w:rsidR="00436E79" w:rsidRPr="00633018">
        <w:rPr>
          <w:rStyle w:val="aff9"/>
        </w:rPr>
        <w:t>а</w:t>
      </w:r>
      <w:r w:rsidR="00436E79" w:rsidRPr="00633018">
        <w:rPr>
          <w:rStyle w:val="aff9"/>
        </w:rPr>
        <w:t>ботки объектных структур данных</w:t>
      </w:r>
      <w:r w:rsidR="00436E79" w:rsidRPr="00995C2B">
        <w:t xml:space="preserve"> // Электронные библи</w:t>
      </w:r>
      <w:r w:rsidR="00436E79" w:rsidRPr="00995C2B">
        <w:t>о</w:t>
      </w:r>
      <w:r w:rsidR="00436E79" w:rsidRPr="00995C2B">
        <w:t>теки: перспективные методы и технологии, электронные ко</w:t>
      </w:r>
      <w:r w:rsidR="00436E79" w:rsidRPr="00995C2B">
        <w:t>л</w:t>
      </w:r>
      <w:r w:rsidR="00436E79" w:rsidRPr="00995C2B">
        <w:t xml:space="preserve">лекции // Труды </w:t>
      </w:r>
      <w:r w:rsidR="00436E79" w:rsidRPr="00436E79">
        <w:t>XII</w:t>
      </w:r>
      <w:r w:rsidR="00436E79" w:rsidRPr="00995C2B">
        <w:t xml:space="preserve"> Всероссийской научной конференции </w:t>
      </w:r>
      <w:r w:rsidR="00436E79" w:rsidRPr="00436E79">
        <w:t>RCDL</w:t>
      </w:r>
      <w:r w:rsidR="00436E79" w:rsidRPr="00995C2B">
        <w:t>’2010, Казань, Россия</w:t>
      </w:r>
      <w:r>
        <w:t>,</w:t>
      </w:r>
      <w:r w:rsidR="00436E79" w:rsidRPr="00995C2B">
        <w:t xml:space="preserve"> 13</w:t>
      </w:r>
      <w:r>
        <w:t>–17 октября 2010 </w:t>
      </w:r>
      <w:r w:rsidR="00436E79" w:rsidRPr="00995C2B">
        <w:t>г. / сост. А.</w:t>
      </w:r>
      <w:r>
        <w:t> Е. </w:t>
      </w:r>
      <w:r w:rsidR="00436E79" w:rsidRPr="00995C2B">
        <w:t>Елизаров, А.</w:t>
      </w:r>
      <w:r>
        <w:t> </w:t>
      </w:r>
      <w:r w:rsidR="00436E79" w:rsidRPr="00995C2B">
        <w:t>Г.</w:t>
      </w:r>
      <w:r>
        <w:t> Абросимов.— Казань</w:t>
      </w:r>
      <w:r w:rsidR="00436E79" w:rsidRPr="00995C2B">
        <w:t>: Казанский ун</w:t>
      </w:r>
      <w:r w:rsidR="00436E79" w:rsidRPr="00995C2B">
        <w:t>и</w:t>
      </w:r>
      <w:r w:rsidR="00436E79" w:rsidRPr="00995C2B">
        <w:t xml:space="preserve">верситет, 2010.— </w:t>
      </w:r>
      <w:r>
        <w:t>С. </w:t>
      </w:r>
      <w:r w:rsidR="00436E79" w:rsidRPr="00995C2B">
        <w:t>441–447.</w:t>
      </w:r>
    </w:p>
    <w:p w:rsidR="00436E79" w:rsidRPr="00DD7177" w:rsidRDefault="009C0278" w:rsidP="006962A5">
      <w:pPr>
        <w:pStyle w:val="a1"/>
      </w:pPr>
      <w:proofErr w:type="spellStart"/>
      <w:r>
        <w:t>Келли</w:t>
      </w:r>
      <w:proofErr w:type="spellEnd"/>
      <w:r>
        <w:t> Г. </w:t>
      </w:r>
      <w:r w:rsidR="00436E79" w:rsidRPr="00995C2B">
        <w:t xml:space="preserve">Д. </w:t>
      </w:r>
      <w:r w:rsidR="00436E79" w:rsidRPr="00995C2B">
        <w:rPr>
          <w:rStyle w:val="aff9"/>
        </w:rPr>
        <w:t>Метод градиентов</w:t>
      </w:r>
      <w:r w:rsidR="00436E79" w:rsidRPr="00995C2B">
        <w:t xml:space="preserve"> // Методы оптимизации с приложениями к механике космического полета / ред. </w:t>
      </w:r>
      <w:r>
        <w:t>Д. </w:t>
      </w:r>
      <w:proofErr w:type="spellStart"/>
      <w:r w:rsidR="00436E79" w:rsidRPr="00DD7177">
        <w:t>Лейтман</w:t>
      </w:r>
      <w:proofErr w:type="spellEnd"/>
      <w:r w:rsidR="00436E79" w:rsidRPr="00DD7177">
        <w:t>.</w:t>
      </w:r>
      <w:r w:rsidR="00436E79">
        <w:t xml:space="preserve">— </w:t>
      </w:r>
      <w:r w:rsidR="00436E79" w:rsidRPr="00DD7177">
        <w:t xml:space="preserve">М.: Наука, 1965, </w:t>
      </w:r>
      <w:proofErr w:type="spellStart"/>
      <w:r w:rsidR="00436E79" w:rsidRPr="00DD7177">
        <w:t>c</w:t>
      </w:r>
      <w:proofErr w:type="spellEnd"/>
      <w:r w:rsidR="00436E79" w:rsidRPr="00DD7177">
        <w:t>.</w:t>
      </w:r>
      <w:r>
        <w:t> </w:t>
      </w:r>
      <w:r w:rsidR="00436E79" w:rsidRPr="00DD7177">
        <w:t>101–116.</w:t>
      </w:r>
    </w:p>
    <w:p w:rsidR="00436E79" w:rsidRPr="00DD7177" w:rsidRDefault="009C0278" w:rsidP="006962A5">
      <w:pPr>
        <w:pStyle w:val="a1"/>
      </w:pPr>
      <w:proofErr w:type="spellStart"/>
      <w:r>
        <w:t>Летов</w:t>
      </w:r>
      <w:proofErr w:type="spellEnd"/>
      <w:r>
        <w:t> А. </w:t>
      </w:r>
      <w:r w:rsidR="00436E79" w:rsidRPr="005B7346">
        <w:t xml:space="preserve">М. </w:t>
      </w:r>
      <w:r w:rsidR="00436E79" w:rsidRPr="005B7346">
        <w:rPr>
          <w:rStyle w:val="aff9"/>
        </w:rPr>
        <w:t>Аналитическое конструирование регуляторов</w:t>
      </w:r>
      <w:r w:rsidR="00436E79" w:rsidRPr="005B7346">
        <w:t xml:space="preserve">, </w:t>
      </w:r>
      <w:r w:rsidR="00436E79" w:rsidRPr="00DD7177">
        <w:t>II</w:t>
      </w:r>
      <w:r w:rsidR="00436E79" w:rsidRPr="005B7346">
        <w:t xml:space="preserve"> // Автоматика и телемеханика, 1960. </w:t>
      </w:r>
      <w:r>
        <w:t>Т. 21, № </w:t>
      </w:r>
      <w:r w:rsidR="00436E79" w:rsidRPr="00DD7177">
        <w:t xml:space="preserve">5, </w:t>
      </w:r>
      <w:proofErr w:type="spellStart"/>
      <w:r w:rsidR="00436E79" w:rsidRPr="00DD7177">
        <w:t>c</w:t>
      </w:r>
      <w:proofErr w:type="spellEnd"/>
      <w:r w:rsidR="00436E79" w:rsidRPr="00DD7177">
        <w:t>.</w:t>
      </w:r>
      <w:r>
        <w:t> </w:t>
      </w:r>
      <w:r w:rsidR="00436E79" w:rsidRPr="00DD7177">
        <w:t>561–568.</w:t>
      </w:r>
    </w:p>
    <w:p w:rsidR="00272413" w:rsidRPr="00436E79" w:rsidRDefault="00272413" w:rsidP="00436E79">
      <w:pPr>
        <w:pStyle w:val="2"/>
      </w:pPr>
      <w:r w:rsidRPr="00436E79">
        <w:t xml:space="preserve">Примеры оформления ссылок на препринты, авторефераты диссертаций, диссертации и источники </w:t>
      </w:r>
      <w:proofErr w:type="gramStart"/>
      <w:r w:rsidRPr="00436E79">
        <w:t>из</w:t>
      </w:r>
      <w:proofErr w:type="gramEnd"/>
      <w:r w:rsidRPr="00436E79">
        <w:t xml:space="preserve"> Интернет</w:t>
      </w:r>
    </w:p>
    <w:p w:rsidR="00272413" w:rsidRPr="00DD7177" w:rsidRDefault="00E40FFB" w:rsidP="006962A5">
      <w:pPr>
        <w:pStyle w:val="a1"/>
      </w:pPr>
      <w:r>
        <w:t>Федоренко Р. </w:t>
      </w:r>
      <w:r w:rsidR="00272413" w:rsidRPr="00995C2B">
        <w:t>П. Метод проекции градиента в задачах опт</w:t>
      </w:r>
      <w:r w:rsidR="00272413" w:rsidRPr="00995C2B">
        <w:t>и</w:t>
      </w:r>
      <w:r w:rsidR="00272413" w:rsidRPr="00995C2B">
        <w:t>мального управления.</w:t>
      </w:r>
      <w:r w:rsidR="005B4214">
        <w:t xml:space="preserve"> </w:t>
      </w:r>
      <w:r>
        <w:t>Препринт ИПМ АН СССР</w:t>
      </w:r>
      <w:r w:rsidR="00272413" w:rsidRPr="00DD7177">
        <w:t>,</w:t>
      </w:r>
      <w:r w:rsidR="005B4214">
        <w:t xml:space="preserve"> </w:t>
      </w:r>
      <w:r>
        <w:t>№ </w:t>
      </w:r>
      <w:r w:rsidR="00272413" w:rsidRPr="00DD7177">
        <w:t>45.</w:t>
      </w:r>
      <w:r w:rsidR="00272413">
        <w:t xml:space="preserve">— </w:t>
      </w:r>
      <w:r w:rsidR="00272413" w:rsidRPr="00DD7177">
        <w:t>М., 1975.</w:t>
      </w:r>
      <w:r w:rsidR="00272413">
        <w:t xml:space="preserve">— </w:t>
      </w:r>
      <w:r>
        <w:t>70 </w:t>
      </w:r>
      <w:r w:rsidR="00272413" w:rsidRPr="00DD7177">
        <w:t>с.</w:t>
      </w:r>
    </w:p>
    <w:p w:rsidR="00272413" w:rsidRPr="00DD7177" w:rsidRDefault="00E40FFB" w:rsidP="006962A5">
      <w:pPr>
        <w:pStyle w:val="a1"/>
      </w:pPr>
      <w:proofErr w:type="spellStart"/>
      <w:r>
        <w:t>Алексенцева</w:t>
      </w:r>
      <w:proofErr w:type="spellEnd"/>
      <w:r>
        <w:t> С. </w:t>
      </w:r>
      <w:r w:rsidR="00272413" w:rsidRPr="00995C2B">
        <w:t>А. Классификация разбиений сферы на ко</w:t>
      </w:r>
      <w:r w:rsidR="00272413" w:rsidRPr="00995C2B">
        <w:t>н</w:t>
      </w:r>
      <w:r w:rsidR="00272413" w:rsidRPr="00995C2B">
        <w:t xml:space="preserve">груэнтные треугольники; МГУ.— М., 2004.— </w:t>
      </w:r>
      <w:r>
        <w:t>31 </w:t>
      </w:r>
      <w:r w:rsidR="00272413" w:rsidRPr="00DD7177">
        <w:t>с.</w:t>
      </w:r>
      <w:r w:rsidR="00272413">
        <w:t xml:space="preserve">— </w:t>
      </w:r>
      <w:proofErr w:type="spellStart"/>
      <w:r w:rsidR="00272413" w:rsidRPr="00DD7177">
        <w:t>Деп</w:t>
      </w:r>
      <w:proofErr w:type="spellEnd"/>
      <w:r w:rsidR="00272413" w:rsidRPr="00DD7177">
        <w:t>. в ВИНИТИ 05.10.2004,</w:t>
      </w:r>
      <w:r w:rsidR="005B4214">
        <w:t xml:space="preserve"> </w:t>
      </w:r>
      <w:r>
        <w:t>№ </w:t>
      </w:r>
      <w:r w:rsidR="00272413" w:rsidRPr="00DD7177">
        <w:t>1559</w:t>
      </w:r>
      <w:r>
        <w:t>–</w:t>
      </w:r>
      <w:r w:rsidR="00272413" w:rsidRPr="00DD7177">
        <w:t>В2004.</w:t>
      </w:r>
    </w:p>
    <w:p w:rsidR="003D7269" w:rsidRDefault="00066095" w:rsidP="006962A5">
      <w:pPr>
        <w:pStyle w:val="a1"/>
      </w:pPr>
      <w:r>
        <w:lastRenderedPageBreak/>
        <w:t>Набатов Б. </w:t>
      </w:r>
      <w:r w:rsidR="00272413" w:rsidRPr="00995C2B">
        <w:t>В. Решение принципиальных задач в теории опт</w:t>
      </w:r>
      <w:r w:rsidR="00272413" w:rsidRPr="00995C2B">
        <w:t>и</w:t>
      </w:r>
      <w:r w:rsidR="00272413" w:rsidRPr="00995C2B">
        <w:t xml:space="preserve">ческой активности кристаллов: </w:t>
      </w:r>
      <w:proofErr w:type="spellStart"/>
      <w:r w:rsidR="00272413" w:rsidRPr="00995C2B">
        <w:t>автореф</w:t>
      </w:r>
      <w:proofErr w:type="spellEnd"/>
      <w:r w:rsidR="00272413" w:rsidRPr="00995C2B">
        <w:t xml:space="preserve">. </w:t>
      </w:r>
      <w:proofErr w:type="spellStart"/>
      <w:r w:rsidR="00272413" w:rsidRPr="00995C2B">
        <w:t>дис</w:t>
      </w:r>
      <w:proofErr w:type="spellEnd"/>
      <w:proofErr w:type="gramStart"/>
      <w:r w:rsidR="00272413" w:rsidRPr="00995C2B">
        <w:t xml:space="preserve">.... </w:t>
      </w:r>
      <w:proofErr w:type="gramEnd"/>
      <w:r w:rsidR="00272413" w:rsidRPr="00DD7177">
        <w:t>канд. физ.-мат</w:t>
      </w:r>
      <w:r>
        <w:t>.</w:t>
      </w:r>
      <w:r w:rsidR="00272413" w:rsidRPr="00DD7177">
        <w:t xml:space="preserve"> наук: 01.04.18.</w:t>
      </w:r>
      <w:r w:rsidR="00272413">
        <w:t xml:space="preserve">— </w:t>
      </w:r>
      <w:r w:rsidR="00272413" w:rsidRPr="00DD7177">
        <w:t xml:space="preserve">М., 2003.— 152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272413" w:rsidRPr="00DD7177" w:rsidRDefault="00066095" w:rsidP="006962A5">
      <w:pPr>
        <w:pStyle w:val="a1"/>
      </w:pPr>
      <w:r>
        <w:t>Симаков С. </w:t>
      </w:r>
      <w:r w:rsidR="00272413" w:rsidRPr="005B7346">
        <w:t xml:space="preserve">С. Численное моделирование </w:t>
      </w:r>
      <w:proofErr w:type="spellStart"/>
      <w:r w:rsidR="00272413" w:rsidRPr="005B7346">
        <w:t>сердечно-сосудистой</w:t>
      </w:r>
      <w:proofErr w:type="spellEnd"/>
      <w:r w:rsidR="00272413" w:rsidRPr="005B7346">
        <w:t xml:space="preserve"> и </w:t>
      </w:r>
      <w:proofErr w:type="gramStart"/>
      <w:r w:rsidR="00272413" w:rsidRPr="005B7346">
        <w:t>дыхательной</w:t>
      </w:r>
      <w:proofErr w:type="gramEnd"/>
      <w:r w:rsidR="00272413" w:rsidRPr="005B7346">
        <w:t xml:space="preserve"> систем организма человека с учетом их вза</w:t>
      </w:r>
      <w:r w:rsidR="00272413" w:rsidRPr="005B7346">
        <w:t>и</w:t>
      </w:r>
      <w:r w:rsidR="00272413" w:rsidRPr="005B7346">
        <w:t xml:space="preserve">модействия: </w:t>
      </w:r>
      <w:proofErr w:type="spellStart"/>
      <w:r w:rsidR="00272413" w:rsidRPr="005B7346">
        <w:t>дис</w:t>
      </w:r>
      <w:proofErr w:type="spellEnd"/>
      <w:r w:rsidR="00272413" w:rsidRPr="005B7346">
        <w:t xml:space="preserve">.... </w:t>
      </w:r>
      <w:r w:rsidR="00272413" w:rsidRPr="00DD7177">
        <w:t xml:space="preserve">канд. </w:t>
      </w:r>
      <w:proofErr w:type="spellStart"/>
      <w:r w:rsidR="00272413" w:rsidRPr="00DD7177">
        <w:t>техн</w:t>
      </w:r>
      <w:proofErr w:type="spellEnd"/>
      <w:r w:rsidR="00272413" w:rsidRPr="00DD7177">
        <w:t>. наук: 05.13.18.</w:t>
      </w:r>
      <w:r w:rsidR="00272413">
        <w:t xml:space="preserve">— </w:t>
      </w:r>
      <w:r w:rsidR="00272413" w:rsidRPr="00DD7177">
        <w:t xml:space="preserve">М., 2006. — 115 </w:t>
      </w:r>
      <w:proofErr w:type="spellStart"/>
      <w:r w:rsidR="00272413" w:rsidRPr="00DD7177">
        <w:t>c</w:t>
      </w:r>
      <w:proofErr w:type="spellEnd"/>
      <w:r w:rsidR="00272413" w:rsidRPr="00DD7177">
        <w:t>.</w:t>
      </w:r>
    </w:p>
    <w:p w:rsidR="00272413" w:rsidRPr="00DD7177" w:rsidRDefault="00272413" w:rsidP="00436E79">
      <w:r w:rsidRPr="00DD7177">
        <w:t xml:space="preserve">Ссылки составляют как на электронные ресурсы в целом (электронные документы, базы данных, порталы, сайты, </w:t>
      </w:r>
      <w:proofErr w:type="spellStart"/>
      <w:r w:rsidRPr="00DD7177">
        <w:t>в</w:t>
      </w:r>
      <w:r w:rsidR="00066095">
        <w:t>еб-страницы</w:t>
      </w:r>
      <w:proofErr w:type="spellEnd"/>
      <w:r w:rsidR="00066095">
        <w:t xml:space="preserve">, форумы и </w:t>
      </w:r>
      <w:r w:rsidRPr="00DD7177">
        <w:t xml:space="preserve">т. д.), так и на составные части электронных ресурсов (разделы и части электронных документов, порталов, сайтов, </w:t>
      </w:r>
      <w:proofErr w:type="spellStart"/>
      <w:r w:rsidRPr="00DD7177">
        <w:t>веб-страниц</w:t>
      </w:r>
      <w:proofErr w:type="spellEnd"/>
      <w:r w:rsidRPr="00DD7177">
        <w:t>, публикации в электронных сериальных изд</w:t>
      </w:r>
      <w:r w:rsidRPr="00DD7177">
        <w:t>а</w:t>
      </w:r>
      <w:r w:rsidR="00066095">
        <w:t xml:space="preserve">ниях, сообщения на форумах и </w:t>
      </w:r>
      <w:r w:rsidRPr="00DD7177">
        <w:t xml:space="preserve">т. п.). Подробное описание правил оформления таких ссылок содержится в национальном стандарте Российской Федерации </w:t>
      </w:r>
      <w:hyperlink r:id="rId17" w:history="1">
        <w:r w:rsidRPr="00885D8F">
          <w:rPr>
            <w:rStyle w:val="aff8"/>
          </w:rPr>
          <w:t xml:space="preserve">ГОСТ </w:t>
        </w:r>
        <w:proofErr w:type="gramStart"/>
        <w:r w:rsidRPr="00885D8F">
          <w:rPr>
            <w:rStyle w:val="aff8"/>
          </w:rPr>
          <w:t>Р</w:t>
        </w:r>
        <w:proofErr w:type="gramEnd"/>
        <w:r w:rsidRPr="00885D8F">
          <w:rPr>
            <w:rStyle w:val="aff8"/>
          </w:rPr>
          <w:t xml:space="preserve"> 7.0.5-2008</w:t>
        </w:r>
      </w:hyperlink>
      <w:r w:rsidRPr="00DD7177">
        <w:t>. Здесь приведем прим</w:t>
      </w:r>
      <w:r w:rsidRPr="00DD7177">
        <w:t>е</w:t>
      </w:r>
      <w:r w:rsidRPr="00DD7177">
        <w:t>ры наиболее распространенных типов ссылок.</w:t>
      </w:r>
    </w:p>
    <w:p w:rsidR="003D7269" w:rsidRPr="00066095" w:rsidRDefault="00066095" w:rsidP="006962A5">
      <w:pPr>
        <w:pStyle w:val="a1"/>
        <w:rPr>
          <w:lang w:val="en-US"/>
        </w:rPr>
      </w:pPr>
      <w:proofErr w:type="spellStart"/>
      <w:r>
        <w:rPr>
          <w:lang w:val="en-US"/>
        </w:rPr>
        <w:t>Esfahani</w:t>
      </w:r>
      <w:proofErr w:type="spellEnd"/>
      <w:r w:rsidRPr="00066095">
        <w:rPr>
          <w:lang w:val="en-US"/>
        </w:rPr>
        <w:t> </w:t>
      </w:r>
      <w:r w:rsidR="00272413" w:rsidRPr="002D1D9D">
        <w:rPr>
          <w:lang w:val="en-US"/>
        </w:rPr>
        <w:t>P</w:t>
      </w:r>
      <w:r w:rsidR="00272413" w:rsidRPr="00066095">
        <w:rPr>
          <w:lang w:val="en-US"/>
        </w:rPr>
        <w:t>.</w:t>
      </w:r>
      <w:r w:rsidRPr="00066095">
        <w:rPr>
          <w:lang w:val="en-US"/>
        </w:rPr>
        <w:t> </w:t>
      </w:r>
      <w:r w:rsidR="00272413" w:rsidRPr="002D1D9D">
        <w:rPr>
          <w:lang w:val="en-US"/>
        </w:rPr>
        <w:t>M</w:t>
      </w:r>
      <w:r w:rsidR="00272413" w:rsidRPr="00066095">
        <w:rPr>
          <w:lang w:val="en-US"/>
        </w:rPr>
        <w:t xml:space="preserve">., </w:t>
      </w:r>
      <w:proofErr w:type="spellStart"/>
      <w:r w:rsidR="00272413" w:rsidRPr="002D1D9D">
        <w:rPr>
          <w:lang w:val="en-US"/>
        </w:rPr>
        <w:t>Chatterjee</w:t>
      </w:r>
      <w:proofErr w:type="spellEnd"/>
      <w:r w:rsidRPr="00066095">
        <w:rPr>
          <w:lang w:val="en-US"/>
        </w:rPr>
        <w:t> </w:t>
      </w:r>
      <w:r w:rsidR="00272413" w:rsidRPr="002D1D9D">
        <w:rPr>
          <w:lang w:val="en-US"/>
        </w:rPr>
        <w:t>D</w:t>
      </w:r>
      <w:r w:rsidR="00272413" w:rsidRPr="00066095">
        <w:rPr>
          <w:lang w:val="en-US"/>
        </w:rPr>
        <w:t xml:space="preserve">., </w:t>
      </w:r>
      <w:proofErr w:type="spellStart"/>
      <w:r w:rsidR="00272413" w:rsidRPr="002D1D9D">
        <w:rPr>
          <w:lang w:val="en-US"/>
        </w:rPr>
        <w:t>Lygeros</w:t>
      </w:r>
      <w:proofErr w:type="spellEnd"/>
      <w:r w:rsidRPr="00066095">
        <w:rPr>
          <w:lang w:val="en-US"/>
        </w:rPr>
        <w:t> </w:t>
      </w:r>
      <w:r w:rsidR="00272413" w:rsidRPr="002D1D9D">
        <w:rPr>
          <w:lang w:val="en-US"/>
        </w:rPr>
        <w:t>J</w:t>
      </w:r>
      <w:r w:rsidR="00272413" w:rsidRPr="00066095">
        <w:rPr>
          <w:lang w:val="en-US"/>
        </w:rPr>
        <w:t xml:space="preserve">. </w:t>
      </w:r>
      <w:r w:rsidR="00272413" w:rsidRPr="002D1D9D">
        <w:rPr>
          <w:lang w:val="en-US"/>
        </w:rPr>
        <w:t>The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stochastic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reach</w:t>
      </w:r>
      <w:r w:rsidR="00272413" w:rsidRPr="00066095">
        <w:rPr>
          <w:lang w:val="en-US"/>
        </w:rPr>
        <w:t>-</w:t>
      </w:r>
      <w:r w:rsidR="00272413" w:rsidRPr="002D1D9D">
        <w:rPr>
          <w:lang w:val="en-US"/>
        </w:rPr>
        <w:t>avoid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problem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and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set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characterization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for</w:t>
      </w:r>
      <w:r w:rsidR="00272413" w:rsidRPr="00066095">
        <w:rPr>
          <w:lang w:val="en-US"/>
        </w:rPr>
        <w:t xml:space="preserve"> </w:t>
      </w:r>
      <w:r w:rsidR="00272413" w:rsidRPr="002D1D9D">
        <w:rPr>
          <w:lang w:val="en-US"/>
        </w:rPr>
        <w:t>diffusions</w:t>
      </w:r>
      <w:r>
        <w:rPr>
          <w:lang w:val="en-US"/>
        </w:rPr>
        <w:t>, 2012. –– 25</w:t>
      </w:r>
      <w:r w:rsidRPr="00CA673D">
        <w:rPr>
          <w:lang w:val="en-US"/>
        </w:rPr>
        <w:t> </w:t>
      </w:r>
      <w:r w:rsidR="00272413" w:rsidRPr="002D1D9D">
        <w:rPr>
          <w:lang w:val="en-US"/>
        </w:rPr>
        <w:t>p</w:t>
      </w:r>
      <w:r w:rsidR="00272413" w:rsidRPr="00066095">
        <w:rPr>
          <w:lang w:val="en-US"/>
        </w:rPr>
        <w:t xml:space="preserve">. </w:t>
      </w:r>
      <w:r w:rsidR="00272413" w:rsidRPr="002D1D9D">
        <w:rPr>
          <w:lang w:val="en-US"/>
        </w:rPr>
        <w:t>URL</w:t>
      </w:r>
      <w:r w:rsidR="00272413" w:rsidRPr="00066095">
        <w:rPr>
          <w:lang w:val="en-US"/>
        </w:rPr>
        <w:t>:</w:t>
      </w:r>
      <w:r w:rsidR="005B4214" w:rsidRPr="00066095">
        <w:rPr>
          <w:lang w:val="en-US"/>
        </w:rPr>
        <w:t xml:space="preserve"> </w:t>
      </w:r>
      <w:hyperlink r:id="rId18" w:history="1">
        <w:r w:rsidR="00272413" w:rsidRPr="002D1D9D">
          <w:rPr>
            <w:rStyle w:val="aff8"/>
            <w:rFonts w:cs="Times New Roman"/>
            <w:lang w:val="en-US"/>
          </w:rPr>
          <w:t>http</w:t>
        </w:r>
        <w:r w:rsidR="00272413" w:rsidRPr="00066095">
          <w:rPr>
            <w:rStyle w:val="aff8"/>
            <w:rFonts w:cs="Times New Roman"/>
            <w:lang w:val="en-US"/>
          </w:rPr>
          <w:t>://</w:t>
        </w:r>
        <w:r w:rsidR="00272413" w:rsidRPr="002D1D9D">
          <w:rPr>
            <w:rStyle w:val="aff8"/>
            <w:rFonts w:cs="Times New Roman"/>
            <w:lang w:val="en-US"/>
          </w:rPr>
          <w:t>arxiv</w:t>
        </w:r>
        <w:r w:rsidR="00272413" w:rsidRPr="00066095">
          <w:rPr>
            <w:rStyle w:val="aff8"/>
            <w:rFonts w:cs="Times New Roman"/>
            <w:lang w:val="en-US"/>
          </w:rPr>
          <w:t>.</w:t>
        </w:r>
        <w:r w:rsidR="00272413" w:rsidRPr="002D1D9D">
          <w:rPr>
            <w:rStyle w:val="aff8"/>
            <w:rFonts w:cs="Times New Roman"/>
            <w:lang w:val="en-US"/>
          </w:rPr>
          <w:t>org</w:t>
        </w:r>
        <w:r w:rsidR="00272413" w:rsidRPr="00066095">
          <w:rPr>
            <w:rStyle w:val="aff8"/>
            <w:rFonts w:cs="Times New Roman"/>
            <w:lang w:val="en-US"/>
          </w:rPr>
          <w:t>/</w:t>
        </w:r>
        <w:r w:rsidR="00272413" w:rsidRPr="002D1D9D">
          <w:rPr>
            <w:rStyle w:val="aff8"/>
            <w:rFonts w:cs="Times New Roman"/>
            <w:lang w:val="en-US"/>
          </w:rPr>
          <w:t>abs</w:t>
        </w:r>
        <w:r w:rsidR="00272413" w:rsidRPr="00066095">
          <w:rPr>
            <w:rStyle w:val="aff8"/>
            <w:rFonts w:cs="Times New Roman"/>
            <w:lang w:val="en-US"/>
          </w:rPr>
          <w:t>/1202.4375</w:t>
        </w:r>
      </w:hyperlink>
      <w:r w:rsidR="00272413" w:rsidRPr="00066095">
        <w:rPr>
          <w:lang w:val="en-US"/>
        </w:rPr>
        <w:t xml:space="preserve"> (</w:t>
      </w:r>
      <w:r w:rsidR="00272413" w:rsidRPr="00DD7177">
        <w:t>дата</w:t>
      </w:r>
      <w:r w:rsidR="00272413" w:rsidRPr="00066095">
        <w:rPr>
          <w:lang w:val="en-US"/>
        </w:rPr>
        <w:t xml:space="preserve"> </w:t>
      </w:r>
      <w:r w:rsidR="00272413" w:rsidRPr="00DD7177">
        <w:t>обращения</w:t>
      </w:r>
      <w:r w:rsidR="00272413" w:rsidRPr="00066095">
        <w:rPr>
          <w:lang w:val="en-US"/>
        </w:rPr>
        <w:t>: 20.12.2012).</w:t>
      </w:r>
    </w:p>
    <w:p w:rsidR="00272413" w:rsidRPr="00DD7177" w:rsidRDefault="00272413" w:rsidP="006962A5">
      <w:pPr>
        <w:pStyle w:val="a1"/>
      </w:pPr>
      <w:r w:rsidRPr="00995C2B">
        <w:t>Союз общественных объединений «Международный союз пр</w:t>
      </w:r>
      <w:r w:rsidRPr="00995C2B">
        <w:t>и</w:t>
      </w:r>
      <w:r w:rsidRPr="00995C2B">
        <w:t>боростроителей и специалистов по информационным и тел</w:t>
      </w:r>
      <w:r w:rsidRPr="00995C2B">
        <w:t>е</w:t>
      </w:r>
      <w:r w:rsidRPr="00995C2B">
        <w:t>коммуникационным технологиям»</w:t>
      </w:r>
      <w:r w:rsidR="005B4214">
        <w:t xml:space="preserve"> </w:t>
      </w:r>
      <w:r w:rsidRPr="00995C2B">
        <w:t xml:space="preserve">(МСП ИТТ). </w:t>
      </w:r>
      <w:r w:rsidRPr="00DD7177">
        <w:t xml:space="preserve">URL: </w:t>
      </w:r>
      <w:hyperlink r:id="rId19" w:history="1">
        <w:r w:rsidRPr="00DD7177">
          <w:rPr>
            <w:rStyle w:val="aff8"/>
            <w:rFonts w:cs="Times New Roman"/>
          </w:rPr>
          <w:t>http://www.e-expo.ru/</w:t>
        </w:r>
      </w:hyperlink>
      <w:r w:rsidRPr="00DD7177">
        <w:t xml:space="preserve"> (дата обращения: 10.06.2013).</w:t>
      </w:r>
    </w:p>
    <w:p w:rsidR="00272413" w:rsidRDefault="00272413" w:rsidP="00436E79">
      <w:pPr>
        <w:pStyle w:val="11"/>
      </w:pPr>
      <w:r w:rsidRPr="0026583E">
        <w:t>Заключение</w:t>
      </w:r>
    </w:p>
    <w:p w:rsidR="00272413" w:rsidRDefault="00272413" w:rsidP="00830134">
      <w:r>
        <w:t>Приведенные в статье рекомендации далеко не исчерпывают</w:t>
      </w:r>
      <w:r w:rsidR="005B4214">
        <w:t xml:space="preserve"> </w:t>
      </w:r>
      <w:r>
        <w:t>общепринятые требования к оформлению научной публикации, которые можно найти в прилагаемом списке литературы. Надее</w:t>
      </w:r>
      <w:r>
        <w:t>м</w:t>
      </w:r>
      <w:r>
        <w:t>ся, что они также помогут улучшить оформление статей и качес</w:t>
      </w:r>
      <w:r>
        <w:t>т</w:t>
      </w:r>
      <w:r>
        <w:t>во журнала.</w:t>
      </w:r>
    </w:p>
    <w:p w:rsidR="00272413" w:rsidRDefault="00272413" w:rsidP="00436E79">
      <w:pPr>
        <w:pStyle w:val="af3"/>
      </w:pPr>
      <w:r w:rsidRPr="00FD57A1">
        <w:rPr>
          <w:rStyle w:val="affff2"/>
        </w:rPr>
        <w:t>Благодарности.</w:t>
      </w:r>
      <w:r>
        <w:t xml:space="preserve"> Авторы </w:t>
      </w:r>
      <w:r w:rsidR="00436E79">
        <w:t xml:space="preserve">статьи и </w:t>
      </w:r>
      <w:r>
        <w:t>шаблона искренне благ</w:t>
      </w:r>
      <w:r>
        <w:t>о</w:t>
      </w:r>
      <w:r>
        <w:t xml:space="preserve">дарны Ивану Николаевичу Григоревскому, Екатерине Евгеньевне </w:t>
      </w:r>
      <w:proofErr w:type="spellStart"/>
      <w:r>
        <w:t>Григоревской</w:t>
      </w:r>
      <w:proofErr w:type="spellEnd"/>
      <w:r w:rsidR="00830134">
        <w:t xml:space="preserve">, Екатерине Александровне Знаменской </w:t>
      </w:r>
      <w:r>
        <w:t xml:space="preserve">и </w:t>
      </w:r>
      <w:proofErr w:type="spellStart"/>
      <w:r>
        <w:t>Медэе</w:t>
      </w:r>
      <w:proofErr w:type="spellEnd"/>
      <w:r>
        <w:t xml:space="preserve"> Гео</w:t>
      </w:r>
      <w:r>
        <w:t>р</w:t>
      </w:r>
      <w:r>
        <w:t>гиевне Химшиашвили за огромную помощь в его создании.</w:t>
      </w:r>
    </w:p>
    <w:p w:rsidR="00272413" w:rsidRDefault="00272413" w:rsidP="00436E79">
      <w:pPr>
        <w:pStyle w:val="11"/>
      </w:pPr>
      <w:r>
        <w:lastRenderedPageBreak/>
        <w:t xml:space="preserve">Список </w:t>
      </w:r>
      <w:r w:rsidRPr="0026583E">
        <w:t>литературы</w:t>
      </w:r>
    </w:p>
    <w:p w:rsidR="00307A1D" w:rsidRDefault="00307A1D" w:rsidP="00307A1D">
      <w:pPr>
        <w:pStyle w:val="a1"/>
        <w:numPr>
          <w:ilvl w:val="0"/>
          <w:numId w:val="44"/>
        </w:numPr>
        <w:tabs>
          <w:tab w:val="clear" w:pos="187"/>
        </w:tabs>
        <w:ind w:left="426" w:hanging="142"/>
      </w:pPr>
      <w:bookmarkStart w:id="7" w:name="_Ref359333619"/>
      <w:bookmarkStart w:id="8" w:name="_Ref359271241"/>
      <w:r w:rsidRPr="00995C2B">
        <w:t>Шаблон статьи для авторов журнала «Программные системы: теория и приложения»</w:t>
      </w:r>
      <w:bookmarkEnd w:id="7"/>
      <w:r>
        <w:t xml:space="preserve"> </w:t>
      </w:r>
    </w:p>
    <w:p w:rsidR="009E0FB2" w:rsidRPr="00E61719" w:rsidRDefault="00307A1D" w:rsidP="009E0FB2">
      <w:pPr>
        <w:pStyle w:val="a1"/>
        <w:numPr>
          <w:ilvl w:val="0"/>
          <w:numId w:val="0"/>
        </w:numPr>
        <w:ind w:left="426"/>
      </w:pPr>
      <w:r w:rsidRPr="002C2993">
        <w:t>URL:</w:t>
      </w:r>
      <w:r w:rsidRPr="002C2993">
        <w:tab/>
      </w:r>
      <w:r w:rsidR="00231C2A">
        <w:rPr>
          <w:lang w:val="en-US"/>
        </w:rPr>
        <w:t xml:space="preserve"> </w:t>
      </w:r>
      <w:hyperlink r:id="rId20" w:history="1">
        <w:r w:rsidRPr="00CE4B4C">
          <w:rPr>
            <w:rStyle w:val="aff8"/>
          </w:rPr>
          <w:t>http://psta.psiras.ru/read/psta_template.docx</w:t>
        </w:r>
      </w:hyperlink>
      <w:bookmarkEnd w:id="8"/>
    </w:p>
    <w:p w:rsidR="009E0FB2" w:rsidRDefault="009E0FB2" w:rsidP="009E0FB2">
      <w:pPr>
        <w:pStyle w:val="a1"/>
      </w:pPr>
      <w:bookmarkStart w:id="9" w:name="_Ref359334522"/>
      <w:r>
        <w:t>Абрамов С. М., Знаменский С. В. Краткая инструкция для а</w:t>
      </w:r>
      <w:r>
        <w:t>в</w:t>
      </w:r>
      <w:r>
        <w:t xml:space="preserve">торов журнала «Программные системы: теория и </w:t>
      </w:r>
      <w:proofErr w:type="spellStart"/>
      <w:proofErr w:type="gramStart"/>
      <w:r>
        <w:t>прило-жения</w:t>
      </w:r>
      <w:proofErr w:type="spellEnd"/>
      <w:proofErr w:type="gramEnd"/>
      <w:r>
        <w:t xml:space="preserve">» // Программные системы: теория и приложения: </w:t>
      </w:r>
      <w:proofErr w:type="spellStart"/>
      <w:r>
        <w:t>элек-трон</w:t>
      </w:r>
      <w:proofErr w:type="spellEnd"/>
      <w:r>
        <w:t xml:space="preserve">. </w:t>
      </w:r>
      <w:proofErr w:type="spellStart"/>
      <w:r>
        <w:t>научн</w:t>
      </w:r>
      <w:proofErr w:type="spellEnd"/>
      <w:r>
        <w:t>. журн. 2013. T. 4, № 2(16), с. 43–69</w:t>
      </w:r>
      <w:r w:rsidR="004E0227">
        <w:rPr>
          <w:lang w:val="en-US"/>
        </w:rPr>
        <w:t xml:space="preserve"> (</w:t>
      </w:r>
      <w:r w:rsidR="004E0227">
        <w:t>исходный файл статьи)</w:t>
      </w:r>
      <w:r>
        <w:t>.</w:t>
      </w:r>
      <w:bookmarkEnd w:id="9"/>
      <w:r>
        <w:tab/>
      </w:r>
    </w:p>
    <w:p w:rsidR="009E0FB2" w:rsidRDefault="00231C2A" w:rsidP="00231C2A">
      <w:pPr>
        <w:pStyle w:val="a1"/>
        <w:numPr>
          <w:ilvl w:val="0"/>
          <w:numId w:val="0"/>
        </w:numPr>
        <w:ind w:left="426"/>
      </w:pPr>
      <w:r w:rsidRPr="002C2993">
        <w:t>URL:</w:t>
      </w:r>
      <w:r w:rsidRPr="002C2993">
        <w:tab/>
      </w:r>
      <w:r>
        <w:rPr>
          <w:lang w:val="en-US"/>
        </w:rPr>
        <w:t xml:space="preserve"> </w:t>
      </w:r>
      <w:hyperlink r:id="rId21" w:history="1">
        <w:r w:rsidR="009E0FB2" w:rsidRPr="009E0FB2">
          <w:rPr>
            <w:rStyle w:val="aff8"/>
          </w:rPr>
          <w:t>http://psta.psiras.ru/read/psta2013_2_43-69.docx</w:t>
        </w:r>
      </w:hyperlink>
    </w:p>
    <w:p w:rsidR="00307A1D" w:rsidRDefault="00307A1D" w:rsidP="006962A5">
      <w:pPr>
        <w:pStyle w:val="a1"/>
      </w:pPr>
      <w:r>
        <w:t>Владимиров Ю. </w:t>
      </w:r>
      <w:r w:rsidRPr="00995C2B">
        <w:t xml:space="preserve">А. Как написать научную статью </w:t>
      </w:r>
      <w:r w:rsidRPr="00272413">
        <w:t>М</w:t>
      </w:r>
      <w:r w:rsidRPr="00E61719">
        <w:t xml:space="preserve">., 1993. </w:t>
      </w:r>
      <w:r w:rsidRPr="00E61719">
        <w:br/>
      </w:r>
      <w:r w:rsidRPr="00885D8F">
        <w:rPr>
          <w:lang w:val="en-US"/>
        </w:rPr>
        <w:t>URL</w:t>
      </w:r>
      <w:r w:rsidRPr="00E61719">
        <w:t xml:space="preserve">: </w:t>
      </w:r>
      <w:r w:rsidRPr="00E61719">
        <w:rPr>
          <w:rStyle w:val="aff8"/>
        </w:rPr>
        <w:t>http://</w:t>
      </w:r>
      <w:hyperlink r:id="rId22" w:history="1">
        <w:r w:rsidRPr="00E61719">
          <w:rPr>
            <w:rStyle w:val="aff8"/>
          </w:rPr>
          <w:t>www.webmed.irkutsk.ru/doc/pdf/vladimirov.pdf</w:t>
        </w:r>
      </w:hyperlink>
    </w:p>
    <w:p w:rsidR="00272413" w:rsidRPr="006962A5" w:rsidRDefault="00CA673D" w:rsidP="006962A5">
      <w:pPr>
        <w:pStyle w:val="a1"/>
      </w:pPr>
      <w:r>
        <w:t>Фрадков А. </w:t>
      </w:r>
      <w:r w:rsidR="00272413" w:rsidRPr="006962A5">
        <w:t>Л. Как опубликовать хорошую статью и откл</w:t>
      </w:r>
      <w:r w:rsidR="00272413" w:rsidRPr="006962A5">
        <w:t>о</w:t>
      </w:r>
      <w:r w:rsidR="00272413" w:rsidRPr="006962A5">
        <w:t xml:space="preserve">нить плохую. Заметки рецензента </w:t>
      </w:r>
      <w:r w:rsidR="00272413" w:rsidRPr="006962A5">
        <w:rPr>
          <w:szCs w:val="20"/>
          <w:cs/>
        </w:rPr>
        <w:t>‎</w:t>
      </w:r>
      <w:r w:rsidR="00272413" w:rsidRPr="006962A5">
        <w:t>// Автоматика и телемех</w:t>
      </w:r>
      <w:r w:rsidR="00272413" w:rsidRPr="006962A5">
        <w:t>а</w:t>
      </w:r>
      <w:r w:rsidR="00272413" w:rsidRPr="006962A5">
        <w:t>ника, 2003, №</w:t>
      </w:r>
      <w:r>
        <w:t> 10, с. </w:t>
      </w:r>
      <w:r w:rsidR="00272413" w:rsidRPr="006962A5">
        <w:t>149</w:t>
      </w:r>
      <w:r>
        <w:t>–</w:t>
      </w:r>
      <w:r w:rsidR="00272413" w:rsidRPr="006962A5">
        <w:t>157.</w:t>
      </w:r>
      <w:r w:rsidR="002C2993">
        <w:tab/>
      </w:r>
      <w:r w:rsidR="002C2993">
        <w:br/>
      </w:r>
      <w:r w:rsidR="002C2993" w:rsidRPr="002C2993">
        <w:t xml:space="preserve">URL: </w:t>
      </w:r>
      <w:hyperlink r:id="rId23" w:history="1">
        <w:r w:rsidR="002C2993" w:rsidRPr="00A8259E">
          <w:rPr>
            <w:rStyle w:val="aff8"/>
          </w:rPr>
          <w:t>http://mi.mathnet.ru/at1965</w:t>
        </w:r>
      </w:hyperlink>
    </w:p>
    <w:p w:rsidR="00272413" w:rsidRPr="00272413" w:rsidRDefault="00CA673D" w:rsidP="006962A5">
      <w:pPr>
        <w:pStyle w:val="a1"/>
      </w:pPr>
      <w:r>
        <w:t>Джуринский </w:t>
      </w:r>
      <w:r w:rsidR="00272413" w:rsidRPr="005B7346">
        <w:t>К. Как написать научную статью. Советы нач</w:t>
      </w:r>
      <w:r w:rsidR="00272413" w:rsidRPr="005B7346">
        <w:t>и</w:t>
      </w:r>
      <w:r w:rsidR="00272413" w:rsidRPr="005B7346">
        <w:t xml:space="preserve">нающему автору // Компоненты и технологии. </w:t>
      </w:r>
      <w:r w:rsidR="00272413" w:rsidRPr="00272413">
        <w:t xml:space="preserve">2007. № 5. URL: </w:t>
      </w:r>
      <w:hyperlink r:id="rId24" w:history="1">
        <w:r w:rsidR="00272413" w:rsidRPr="00272413">
          <w:rPr>
            <w:rStyle w:val="aff8"/>
          </w:rPr>
          <w:t>http://www.power-e.ru/pdf/article_write.pdf</w:t>
        </w:r>
      </w:hyperlink>
    </w:p>
    <w:p w:rsidR="003D7269" w:rsidRDefault="00CA673D" w:rsidP="006962A5">
      <w:pPr>
        <w:pStyle w:val="a1"/>
      </w:pPr>
      <w:r>
        <w:t>Сафонов В. </w:t>
      </w:r>
      <w:r w:rsidR="00272413" w:rsidRPr="00995C2B">
        <w:t xml:space="preserve">О. Молодым программистам: как писать научные работы по </w:t>
      </w:r>
      <w:proofErr w:type="gramStart"/>
      <w:r w:rsidR="00272413" w:rsidRPr="00995C2B">
        <w:t>ИТ</w:t>
      </w:r>
      <w:proofErr w:type="gramEnd"/>
      <w:r w:rsidR="00272413" w:rsidRPr="00995C2B">
        <w:t xml:space="preserve"> // Компьютерные инструменты в образовании.</w:t>
      </w:r>
      <w:r w:rsidR="00C53207">
        <w:t xml:space="preserve"> — </w:t>
      </w:r>
      <w:r w:rsidR="00272413" w:rsidRPr="00995C2B">
        <w:t>СПб</w:t>
      </w:r>
      <w:proofErr w:type="gramStart"/>
      <w:r w:rsidR="00272413" w:rsidRPr="00995C2B">
        <w:t xml:space="preserve">.: </w:t>
      </w:r>
      <w:proofErr w:type="gramEnd"/>
      <w:r w:rsidR="00272413" w:rsidRPr="00995C2B">
        <w:t xml:space="preserve">Изд-во ЦПО «Информатизация образования», 2007, </w:t>
      </w:r>
      <w:r>
        <w:t>№ 6, с</w:t>
      </w:r>
      <w:r w:rsidR="006C2540">
        <w:t>. </w:t>
      </w:r>
      <w:r>
        <w:t>11–</w:t>
      </w:r>
      <w:r w:rsidR="00272413" w:rsidRPr="00995C2B">
        <w:t>22.</w:t>
      </w:r>
    </w:p>
    <w:p w:rsidR="00307A1D" w:rsidRPr="00307A1D" w:rsidRDefault="00272413" w:rsidP="00307A1D">
      <w:pPr>
        <w:pStyle w:val="a1"/>
        <w:rPr>
          <w:lang w:val="en-US"/>
        </w:rPr>
      </w:pPr>
      <w:r w:rsidRPr="002D1D9D">
        <w:rPr>
          <w:lang w:val="en-US"/>
        </w:rPr>
        <w:t>Herbert</w:t>
      </w:r>
      <w:r w:rsidRPr="006755BD">
        <w:rPr>
          <w:lang w:val="en-US"/>
        </w:rPr>
        <w:t xml:space="preserve"> </w:t>
      </w:r>
      <w:proofErr w:type="spellStart"/>
      <w:r w:rsidRPr="002D1D9D">
        <w:rPr>
          <w:lang w:val="en-US"/>
        </w:rPr>
        <w:t>Vo</w:t>
      </w:r>
      <w:r w:rsidRPr="006755BD">
        <w:rPr>
          <w:lang w:val="en-US"/>
        </w:rPr>
        <w:t>ß</w:t>
      </w:r>
      <w:proofErr w:type="spellEnd"/>
      <w:r w:rsidRPr="006755BD">
        <w:rPr>
          <w:lang w:val="en-US"/>
        </w:rPr>
        <w:t xml:space="preserve">, </w:t>
      </w:r>
      <w:r w:rsidRPr="002D1D9D">
        <w:rPr>
          <w:lang w:val="en-US"/>
        </w:rPr>
        <w:t>Math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mode</w:t>
      </w:r>
      <w:r w:rsidRPr="006755BD">
        <w:rPr>
          <w:lang w:val="en-US"/>
        </w:rPr>
        <w:t xml:space="preserve">, 2006. </w:t>
      </w:r>
      <w:r w:rsidRPr="002D1D9D">
        <w:rPr>
          <w:lang w:val="en-US"/>
        </w:rPr>
        <w:t>Extensive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summary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describing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various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mathematical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constructions</w:t>
      </w:r>
      <w:r w:rsidRPr="006755BD">
        <w:rPr>
          <w:lang w:val="en-US"/>
        </w:rPr>
        <w:t xml:space="preserve">, </w:t>
      </w:r>
      <w:r w:rsidRPr="002D1D9D">
        <w:rPr>
          <w:lang w:val="en-US"/>
        </w:rPr>
        <w:t>both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with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and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without</w:t>
      </w:r>
      <w:r w:rsidRPr="006755BD">
        <w:rPr>
          <w:lang w:val="en-US"/>
        </w:rPr>
        <w:t xml:space="preserve"> </w:t>
      </w:r>
      <w:r w:rsidRPr="002D1D9D">
        <w:rPr>
          <w:lang w:val="en-US"/>
        </w:rPr>
        <w:t>the</w:t>
      </w:r>
      <w:r w:rsidRPr="006755BD">
        <w:rPr>
          <w:lang w:val="en-US"/>
        </w:rPr>
        <w:t xml:space="preserve"> </w:t>
      </w:r>
      <w:proofErr w:type="spellStart"/>
      <w:r w:rsidRPr="002D1D9D">
        <w:rPr>
          <w:lang w:val="en-US"/>
        </w:rPr>
        <w:t>amsmath</w:t>
      </w:r>
      <w:proofErr w:type="spellEnd"/>
      <w:r w:rsidRPr="002D1D9D">
        <w:rPr>
          <w:lang w:val="en-US"/>
        </w:rPr>
        <w:t xml:space="preserve"> package.</w:t>
      </w:r>
      <w:r w:rsidR="002C2993" w:rsidRPr="002C2993">
        <w:rPr>
          <w:lang w:val="en-US"/>
        </w:rPr>
        <w:tab/>
        <w:t xml:space="preserve"> </w:t>
      </w:r>
      <w:r w:rsidRPr="002C2993">
        <w:rPr>
          <w:lang w:val="en-US"/>
        </w:rPr>
        <w:t>URL:</w:t>
      </w:r>
      <w:r w:rsidR="002C2993" w:rsidRPr="002C2993">
        <w:rPr>
          <w:lang w:val="en-US"/>
        </w:rPr>
        <w:tab/>
      </w:r>
      <w:r w:rsidR="002C2993" w:rsidRPr="002C2993">
        <w:rPr>
          <w:lang w:val="en-US"/>
        </w:rPr>
        <w:br/>
      </w:r>
      <w:hyperlink r:id="rId25" w:history="1">
        <w:r w:rsidR="002C2993" w:rsidRPr="00A8259E">
          <w:rPr>
            <w:rStyle w:val="aff8"/>
            <w:lang w:val="en-US"/>
          </w:rPr>
          <w:t>http://mirror.ctan.org/info/math/voss/mathmode/Mathmode.pdf</w:t>
        </w:r>
      </w:hyperlink>
      <w:r w:rsidR="002C2993" w:rsidRPr="002C2993">
        <w:rPr>
          <w:lang w:val="en-US"/>
        </w:rPr>
        <w:t>.</w:t>
      </w:r>
    </w:p>
    <w:p w:rsidR="00965789" w:rsidRPr="005C21B3" w:rsidRDefault="00965789" w:rsidP="00965789">
      <w:pPr>
        <w:pStyle w:val="affe"/>
      </w:pPr>
      <w:r w:rsidRPr="005C21B3">
        <w:lastRenderedPageBreak/>
        <w:t>Об авторах: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4"/>
        <w:gridCol w:w="4845"/>
      </w:tblGrid>
      <w:tr w:rsidR="00965789" w:rsidRPr="00130F0D" w:rsidTr="00965789">
        <w:tc>
          <w:tcPr>
            <w:tcW w:w="0" w:type="auto"/>
          </w:tcPr>
          <w:p w:rsidR="00965789" w:rsidRDefault="00965789" w:rsidP="00F15803">
            <w:pPr>
              <w:pStyle w:val="a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1263971"/>
                  <wp:effectExtent l="19050" t="0" r="0" b="0"/>
                  <wp:docPr id="7" name="Рисунок 1" descr="C:\Users\Abramov Sergei\Desktop\P-abramov-sm-8260-25x35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ramov Sergei\Desktop\P-abramov-sm-8260-25x35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65789" w:rsidRDefault="00965789" w:rsidP="00965789">
            <w:pPr>
              <w:pStyle w:val="afff0"/>
            </w:pPr>
            <w:r w:rsidRPr="0090199C">
              <w:t>Сергей Михайлович Абрамов</w:t>
            </w:r>
          </w:p>
          <w:p w:rsidR="00965789" w:rsidRDefault="00965789" w:rsidP="00965789">
            <w:pPr>
              <w:pStyle w:val="afff2"/>
            </w:pPr>
            <w:r>
              <w:t>Д</w:t>
            </w:r>
            <w:r w:rsidRPr="0090199C">
              <w:t>октор физико-математических наук, член-коррес</w:t>
            </w:r>
            <w:r w:rsidR="0005738B">
              <w:softHyphen/>
            </w:r>
            <w:r w:rsidRPr="0090199C">
              <w:t>пондент РАН. Директор Института программных си</w:t>
            </w:r>
            <w:r w:rsidRPr="0090199C">
              <w:t>с</w:t>
            </w:r>
            <w:r w:rsidRPr="0090199C">
              <w:t xml:space="preserve">тем </w:t>
            </w:r>
            <w:r w:rsidR="00CA673D">
              <w:t xml:space="preserve">имени А.К. Айламазяна </w:t>
            </w:r>
            <w:r w:rsidRPr="0090199C">
              <w:t xml:space="preserve">РАН, ректор </w:t>
            </w:r>
            <w:r w:rsidR="00CA673D">
              <w:t>УГП имени А.К. Айламазяна</w:t>
            </w:r>
            <w:r w:rsidRPr="0090199C">
              <w:t>. Научный руководитель от России суперкомпьютер</w:t>
            </w:r>
            <w:r>
              <w:t xml:space="preserve">ных </w:t>
            </w:r>
            <w:r w:rsidRPr="0090199C">
              <w:t xml:space="preserve">программ </w:t>
            </w:r>
            <w:r w:rsidR="00CA673D">
              <w:t>«</w:t>
            </w:r>
            <w:r w:rsidRPr="0090199C">
              <w:t>СКИФ</w:t>
            </w:r>
            <w:r w:rsidR="00CA673D">
              <w:t>»</w:t>
            </w:r>
            <w:r w:rsidRPr="0090199C">
              <w:t xml:space="preserve"> и </w:t>
            </w:r>
            <w:r w:rsidR="00CA673D">
              <w:t>«</w:t>
            </w:r>
            <w:r w:rsidRPr="0090199C">
              <w:t>СКИФ-ГРИД</w:t>
            </w:r>
            <w:r w:rsidR="00CA673D">
              <w:t>»</w:t>
            </w:r>
            <w:r w:rsidRPr="0090199C">
              <w:t xml:space="preserve"> </w:t>
            </w:r>
            <w:r>
              <w:t>С</w:t>
            </w:r>
            <w:r w:rsidRPr="0090199C">
              <w:t>оюзного государства.</w:t>
            </w:r>
          </w:p>
          <w:p w:rsidR="00965789" w:rsidRPr="00130F0D" w:rsidRDefault="00965789" w:rsidP="00965789">
            <w:pPr>
              <w:pStyle w:val="aff"/>
              <w:tabs>
                <w:tab w:val="right" w:pos="4685"/>
              </w:tabs>
              <w:rPr>
                <w:sz w:val="18"/>
                <w:szCs w:val="18"/>
              </w:rPr>
            </w:pPr>
            <w:proofErr w:type="spellStart"/>
            <w:r w:rsidRPr="00BA3B71">
              <w:rPr>
                <w:rStyle w:val="aff9"/>
              </w:rPr>
              <w:t>e-mail</w:t>
            </w:r>
            <w:proofErr w:type="spellEnd"/>
            <w:r w:rsidRPr="00BA3B71">
              <w:rPr>
                <w:rStyle w:val="aff9"/>
              </w:rPr>
              <w:t>:</w:t>
            </w:r>
            <w:r w:rsidRPr="00BE56AB">
              <w:tab/>
            </w:r>
            <w:hyperlink r:id="rId27" w:history="1">
              <w:r w:rsidRPr="00A40AA0">
                <w:rPr>
                  <w:rStyle w:val="aff8"/>
                  <w:sz w:val="18"/>
                  <w:szCs w:val="18"/>
                  <w:lang w:val="en-US"/>
                </w:rPr>
                <w:t>abram</w:t>
              </w:r>
              <w:r w:rsidRPr="00130F0D">
                <w:rPr>
                  <w:rStyle w:val="aff8"/>
                  <w:sz w:val="18"/>
                  <w:szCs w:val="18"/>
                </w:rPr>
                <w:t>@</w:t>
              </w:r>
              <w:r w:rsidRPr="00A40AA0">
                <w:rPr>
                  <w:rStyle w:val="aff8"/>
                  <w:sz w:val="18"/>
                  <w:szCs w:val="18"/>
                  <w:lang w:val="en-US"/>
                </w:rPr>
                <w:t>botik</w:t>
              </w:r>
              <w:r w:rsidRPr="00130F0D">
                <w:rPr>
                  <w:rStyle w:val="aff8"/>
                  <w:sz w:val="18"/>
                  <w:szCs w:val="18"/>
                </w:rPr>
                <w:t>.</w:t>
              </w:r>
              <w:r w:rsidRPr="00A40AA0">
                <w:rPr>
                  <w:rStyle w:val="aff8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436E79" w:rsidRPr="00143F5A" w:rsidTr="005B7346">
        <w:tc>
          <w:tcPr>
            <w:tcW w:w="0" w:type="auto"/>
          </w:tcPr>
          <w:p w:rsidR="00436E79" w:rsidRDefault="00436E79" w:rsidP="00F15803">
            <w:pPr>
              <w:pStyle w:val="aff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1257300"/>
                  <wp:effectExtent l="19050" t="0" r="0" b="0"/>
                  <wp:docPr id="5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znamenskij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6E79" w:rsidRPr="00B55E0E" w:rsidRDefault="00436E79" w:rsidP="005B7346">
            <w:pPr>
              <w:pStyle w:val="afff0"/>
            </w:pPr>
            <w:r w:rsidRPr="00B55E0E">
              <w:t>Сергей Витальевич Знаменский</w:t>
            </w:r>
          </w:p>
          <w:p w:rsidR="00436E79" w:rsidRPr="002A722B" w:rsidRDefault="00436E79" w:rsidP="005B7346">
            <w:pPr>
              <w:pStyle w:val="afff2"/>
            </w:pPr>
            <w:r w:rsidRPr="002A722B">
              <w:t>Автор критерия разрешимости уравнений св</w:t>
            </w:r>
            <w:r w:rsidR="005B7346">
              <w:t>е</w:t>
            </w:r>
            <w:r w:rsidRPr="002A722B">
              <w:t>ртки в пространстве функций, голоморфных на множестве, понятия C-выпуклости, русификации TEX для журн</w:t>
            </w:r>
            <w:r w:rsidRPr="002A722B">
              <w:t>а</w:t>
            </w:r>
            <w:r w:rsidRPr="002A722B">
              <w:t>лов Отделения математики РАН и нового подхода к построению информационных систем.</w:t>
            </w:r>
          </w:p>
          <w:p w:rsidR="00436E79" w:rsidRPr="00143F5A" w:rsidRDefault="00436E79" w:rsidP="005B7346">
            <w:pPr>
              <w:pStyle w:val="aff"/>
              <w:tabs>
                <w:tab w:val="right" w:pos="4685"/>
              </w:tabs>
            </w:pPr>
            <w:proofErr w:type="spellStart"/>
            <w:r w:rsidRPr="00BA3B71">
              <w:rPr>
                <w:rStyle w:val="aff9"/>
              </w:rPr>
              <w:t>e-mail</w:t>
            </w:r>
            <w:proofErr w:type="spellEnd"/>
            <w:r w:rsidRPr="00BA3B71">
              <w:rPr>
                <w:rStyle w:val="aff9"/>
              </w:rPr>
              <w:t>:</w:t>
            </w:r>
            <w:r w:rsidRPr="00BE56AB">
              <w:tab/>
            </w:r>
            <w:hyperlink r:id="rId29" w:history="1">
              <w:r w:rsidRPr="005077BA">
                <w:rPr>
                  <w:rStyle w:val="aff8"/>
                  <w:sz w:val="18"/>
                  <w:szCs w:val="18"/>
                  <w:lang w:val="en-US"/>
                </w:rPr>
                <w:t>svz</w:t>
              </w:r>
              <w:r w:rsidRPr="005077BA">
                <w:rPr>
                  <w:rStyle w:val="aff8"/>
                  <w:sz w:val="18"/>
                  <w:szCs w:val="18"/>
                </w:rPr>
                <w:t>@</w:t>
              </w:r>
              <w:r w:rsidRPr="005077BA">
                <w:rPr>
                  <w:rStyle w:val="aff8"/>
                  <w:sz w:val="18"/>
                  <w:szCs w:val="18"/>
                  <w:lang w:val="en-US"/>
                </w:rPr>
                <w:t>latex</w:t>
              </w:r>
              <w:r w:rsidRPr="005077BA">
                <w:rPr>
                  <w:rStyle w:val="aff8"/>
                  <w:sz w:val="18"/>
                  <w:szCs w:val="18"/>
                </w:rPr>
                <w:t>.</w:t>
              </w:r>
              <w:r w:rsidRPr="005077BA">
                <w:rPr>
                  <w:rStyle w:val="aff8"/>
                  <w:sz w:val="18"/>
                  <w:szCs w:val="18"/>
                  <w:lang w:val="en-US"/>
                </w:rPr>
                <w:t>pereslavl</w:t>
              </w:r>
              <w:r w:rsidRPr="005077BA">
                <w:rPr>
                  <w:rStyle w:val="aff8"/>
                  <w:sz w:val="18"/>
                  <w:szCs w:val="18"/>
                </w:rPr>
                <w:t>.</w:t>
              </w:r>
              <w:r w:rsidRPr="005077BA">
                <w:rPr>
                  <w:rStyle w:val="aff8"/>
                  <w:sz w:val="18"/>
                  <w:szCs w:val="18"/>
                  <w:lang w:val="en-US"/>
                </w:rPr>
                <w:t>ru</w:t>
              </w:r>
            </w:hyperlink>
          </w:p>
        </w:tc>
      </w:tr>
    </w:tbl>
    <w:p w:rsidR="00965789" w:rsidRDefault="00965789" w:rsidP="00965789">
      <w:pPr>
        <w:pStyle w:val="affe"/>
      </w:pPr>
      <w:r w:rsidRPr="003D310B">
        <w:t>Образец ссылки на публикацию:</w:t>
      </w:r>
    </w:p>
    <w:p w:rsidR="00965789" w:rsidRPr="00307A1D" w:rsidRDefault="00436E79" w:rsidP="00965789">
      <w:pPr>
        <w:rPr>
          <w:lang w:val="it-IT"/>
        </w:rPr>
      </w:pPr>
      <w:r w:rsidRPr="002D1D9D">
        <w:t>С. М.</w:t>
      </w:r>
      <w:r w:rsidR="00A8601C">
        <w:t> </w:t>
      </w:r>
      <w:r w:rsidRPr="002D1D9D">
        <w:t xml:space="preserve">Абрамов, </w:t>
      </w:r>
      <w:r w:rsidR="00965789" w:rsidRPr="002D1D9D">
        <w:t>С. В.</w:t>
      </w:r>
      <w:r w:rsidR="00A8601C">
        <w:t> </w:t>
      </w:r>
      <w:r w:rsidR="00965789" w:rsidRPr="002D1D9D">
        <w:t xml:space="preserve">Знаменский. </w:t>
      </w:r>
      <w:r w:rsidR="00965789" w:rsidRPr="002D1D9D">
        <w:rPr>
          <w:rStyle w:val="aff9"/>
        </w:rPr>
        <w:t>Краткая инструкция для авторов журнала «Программные системы: теория и прилож</w:t>
      </w:r>
      <w:r w:rsidR="00965789" w:rsidRPr="002D1D9D">
        <w:rPr>
          <w:rStyle w:val="aff9"/>
        </w:rPr>
        <w:t>е</w:t>
      </w:r>
      <w:r w:rsidR="00965789" w:rsidRPr="002D1D9D">
        <w:rPr>
          <w:rStyle w:val="aff9"/>
        </w:rPr>
        <w:t>ния»</w:t>
      </w:r>
      <w:r w:rsidR="00965789" w:rsidRPr="002D1D9D">
        <w:t xml:space="preserve"> // Программные системы: теория и приложения: электрон</w:t>
      </w:r>
      <w:proofErr w:type="gramStart"/>
      <w:r w:rsidR="00965789" w:rsidRPr="002D1D9D">
        <w:t>.</w:t>
      </w:r>
      <w:proofErr w:type="gramEnd"/>
      <w:r w:rsidR="00965789" w:rsidRPr="002D1D9D">
        <w:t xml:space="preserve"> </w:t>
      </w:r>
      <w:proofErr w:type="spellStart"/>
      <w:proofErr w:type="gramStart"/>
      <w:r w:rsidR="00965789" w:rsidRPr="002D1D9D">
        <w:t>н</w:t>
      </w:r>
      <w:proofErr w:type="gramEnd"/>
      <w:r w:rsidR="00965789" w:rsidRPr="002D1D9D">
        <w:t>аучн</w:t>
      </w:r>
      <w:proofErr w:type="spellEnd"/>
      <w:r w:rsidR="00965789" w:rsidRPr="002D1D9D">
        <w:t xml:space="preserve">. журн. </w:t>
      </w:r>
      <w:r w:rsidR="00965789" w:rsidRPr="00307A1D">
        <w:rPr>
          <w:lang w:val="it-IT"/>
        </w:rPr>
        <w:t xml:space="preserve">2013. </w:t>
      </w:r>
      <w:r w:rsidR="001A56A9" w:rsidRPr="00307A1D">
        <w:rPr>
          <w:lang w:val="it-IT"/>
        </w:rPr>
        <w:t>T. </w:t>
      </w:r>
      <w:r w:rsidR="00FA7FB2" w:rsidRPr="00307A1D">
        <w:rPr>
          <w:lang w:val="it-IT"/>
        </w:rPr>
        <w:t>4</w:t>
      </w:r>
      <w:r w:rsidR="00965789" w:rsidRPr="00307A1D">
        <w:rPr>
          <w:lang w:val="it-IT"/>
        </w:rPr>
        <w:t>, № </w:t>
      </w:r>
      <w:r w:rsidR="00FA7FB2" w:rsidRPr="00307A1D">
        <w:rPr>
          <w:lang w:val="it-IT"/>
        </w:rPr>
        <w:t>2</w:t>
      </w:r>
      <w:r w:rsidR="00965789" w:rsidRPr="00307A1D">
        <w:rPr>
          <w:lang w:val="it-IT"/>
        </w:rPr>
        <w:t>(1</w:t>
      </w:r>
      <w:r w:rsidR="00FA7FB2" w:rsidRPr="00307A1D">
        <w:rPr>
          <w:lang w:val="it-IT"/>
        </w:rPr>
        <w:t>6</w:t>
      </w:r>
      <w:r w:rsidR="00965789" w:rsidRPr="00307A1D">
        <w:rPr>
          <w:lang w:val="it-IT"/>
        </w:rPr>
        <w:t xml:space="preserve">), </w:t>
      </w:r>
      <w:r w:rsidR="00965789" w:rsidRPr="002D1D9D">
        <w:t>с</w:t>
      </w:r>
      <w:r w:rsidR="001A56A9" w:rsidRPr="00307A1D">
        <w:rPr>
          <w:lang w:val="it-IT"/>
        </w:rPr>
        <w:t>. </w:t>
      </w:r>
      <w:r w:rsidR="00A97E1A" w:rsidRPr="00307A1D">
        <w:rPr>
          <w:lang w:val="it-IT"/>
        </w:rPr>
        <w:t>43–69</w:t>
      </w:r>
      <w:r w:rsidR="00965789" w:rsidRPr="00307A1D">
        <w:rPr>
          <w:lang w:val="it-IT"/>
        </w:rPr>
        <w:t>.</w:t>
      </w:r>
    </w:p>
    <w:p w:rsidR="00965789" w:rsidRPr="00307A1D" w:rsidRDefault="00965789" w:rsidP="00965789">
      <w:pPr>
        <w:pStyle w:val="aff"/>
        <w:tabs>
          <w:tab w:val="right" w:pos="6379"/>
        </w:tabs>
        <w:rPr>
          <w:lang w:val="it-IT"/>
        </w:rPr>
      </w:pPr>
      <w:r w:rsidRPr="00307A1D">
        <w:rPr>
          <w:lang w:val="it-IT"/>
        </w:rPr>
        <w:t>URL:</w:t>
      </w:r>
      <w:r w:rsidRPr="00307A1D">
        <w:rPr>
          <w:lang w:val="it-IT"/>
        </w:rPr>
        <w:tab/>
      </w:r>
      <w:hyperlink r:id="rId30" w:history="1">
        <w:r w:rsidR="0046071E" w:rsidRPr="00307A1D">
          <w:rPr>
            <w:rStyle w:val="aff8"/>
            <w:lang w:val="it-IT"/>
          </w:rPr>
          <w:t>http://psta.psiras.ru/read/psta2013_2_43-69.pdf</w:t>
        </w:r>
      </w:hyperlink>
    </w:p>
    <w:p w:rsidR="00965789" w:rsidRPr="00610D21" w:rsidRDefault="00436E79" w:rsidP="009050F6">
      <w:pPr>
        <w:rPr>
          <w:lang w:val="en-US"/>
        </w:rPr>
      </w:pPr>
      <w:r w:rsidRPr="00A97E1A">
        <w:rPr>
          <w:lang w:val="it-IT"/>
        </w:rPr>
        <w:t>S. M.</w:t>
      </w:r>
      <w:r w:rsidR="00A8601C" w:rsidRPr="00A97E1A">
        <w:rPr>
          <w:lang w:val="it-IT"/>
        </w:rPr>
        <w:t> </w:t>
      </w:r>
      <w:r w:rsidRPr="00A97E1A">
        <w:rPr>
          <w:lang w:val="it-IT"/>
        </w:rPr>
        <w:t xml:space="preserve">Abramov, </w:t>
      </w:r>
      <w:r w:rsidR="00965789" w:rsidRPr="00A97E1A">
        <w:rPr>
          <w:lang w:val="it-IT"/>
        </w:rPr>
        <w:t>S. V.</w:t>
      </w:r>
      <w:r w:rsidR="00A8601C" w:rsidRPr="00A97E1A">
        <w:rPr>
          <w:lang w:val="it-IT"/>
        </w:rPr>
        <w:t> </w:t>
      </w:r>
      <w:r w:rsidR="00965789" w:rsidRPr="00A97E1A">
        <w:rPr>
          <w:lang w:val="it-IT"/>
        </w:rPr>
        <w:t xml:space="preserve">Znamenskij. </w:t>
      </w:r>
      <w:r w:rsidR="00965789" w:rsidRPr="00610D21">
        <w:rPr>
          <w:rStyle w:val="aff9"/>
          <w:lang w:val="en-US"/>
        </w:rPr>
        <w:t>An Example Document for submitting to PSTA</w:t>
      </w:r>
      <w:r w:rsidR="00965789" w:rsidRPr="00610D21">
        <w:rPr>
          <w:lang w:val="en-US"/>
        </w:rPr>
        <w:t>.</w:t>
      </w:r>
    </w:p>
    <w:p w:rsidR="00965789" w:rsidRPr="00610D21" w:rsidRDefault="00965789" w:rsidP="00E86947">
      <w:pPr>
        <w:pStyle w:val="1-"/>
        <w:rPr>
          <w:lang w:val="en-US"/>
        </w:rPr>
      </w:pPr>
      <w:r w:rsidRPr="00610D21">
        <w:rPr>
          <w:rStyle w:val="affff0"/>
          <w:lang w:val="en-US"/>
        </w:rPr>
        <w:t>Abstract.</w:t>
      </w:r>
      <w:r w:rsidRPr="00610D21">
        <w:rPr>
          <w:lang w:val="en-US"/>
        </w:rPr>
        <w:t xml:space="preserve"> The Example of paper to be submitted to the journal “Program sy</w:t>
      </w:r>
      <w:r w:rsidRPr="00610D21">
        <w:rPr>
          <w:lang w:val="en-US"/>
        </w:rPr>
        <w:t>s</w:t>
      </w:r>
      <w:r w:rsidRPr="00610D21">
        <w:rPr>
          <w:lang w:val="en-US"/>
        </w:rPr>
        <w:t>tems: Theory and applications” contains the basic requirements an usage examples for such the basic formatting tools as hyperlinks, pictures, tables and bibliography (in Russian).</w:t>
      </w:r>
    </w:p>
    <w:p w:rsidR="00965789" w:rsidRPr="002D1D9D" w:rsidRDefault="00965789" w:rsidP="00540FCC">
      <w:pPr>
        <w:pStyle w:val="af0"/>
        <w:rPr>
          <w:lang w:val="en-US"/>
        </w:rPr>
      </w:pPr>
      <w:r w:rsidRPr="00610D21">
        <w:rPr>
          <w:rStyle w:val="affff"/>
          <w:lang w:val="en-US"/>
        </w:rPr>
        <w:t xml:space="preserve">Key Words and Phrases: </w:t>
      </w:r>
      <w:r w:rsidRPr="002D1D9D">
        <w:rPr>
          <w:lang w:val="en-US"/>
        </w:rPr>
        <w:t xml:space="preserve">Author rules, </w:t>
      </w:r>
      <w:proofErr w:type="spellStart"/>
      <w:r w:rsidRPr="002D1D9D">
        <w:rPr>
          <w:lang w:val="en-US"/>
        </w:rPr>
        <w:t>LaTeX</w:t>
      </w:r>
      <w:proofErr w:type="spellEnd"/>
      <w:r w:rsidRPr="002D1D9D">
        <w:rPr>
          <w:lang w:val="en-US"/>
        </w:rPr>
        <w:t>, Sample of paper, electronic publication.</w:t>
      </w:r>
    </w:p>
    <w:sectPr w:rsidR="00965789" w:rsidRPr="002D1D9D" w:rsidSect="001747A2">
      <w:headerReference w:type="even" r:id="rId31"/>
      <w:headerReference w:type="default" r:id="rId32"/>
      <w:footerReference w:type="even" r:id="rId33"/>
      <w:headerReference w:type="first" r:id="rId34"/>
      <w:footerReference w:type="first" r:id="rId35"/>
      <w:pgSz w:w="8391" w:h="11907" w:code="11"/>
      <w:pgMar w:top="1418" w:right="1049" w:bottom="1021" w:left="1049" w:header="1021" w:footer="1021" w:gutter="0"/>
      <w:pgNumType w:start="4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F4A" w:rsidRDefault="00436F4A" w:rsidP="00582102">
      <w:r>
        <w:separator/>
      </w:r>
    </w:p>
  </w:endnote>
  <w:endnote w:type="continuationSeparator" w:id="0">
    <w:p w:rsidR="00436F4A" w:rsidRDefault="00436F4A" w:rsidP="00582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F4DA65B-0631-4109-B28B-60CBBE188E39}"/>
    <w:embedBold r:id="rId2" w:fontKey="{84A91FF8-6BE9-4DA7-9F1D-FF7942A63129}"/>
    <w:embedItalic r:id="rId3" w:fontKey="{ACCE3426-B7C6-4DF4-A129-F7175B8B67BF}"/>
    <w:embedBoldItalic r:id="rId4" w:fontKey="{3B1DBD38-A06E-4DC0-ACE9-0DB5CA709B63}"/>
  </w:font>
  <w:font w:name="CMU Sans Serif">
    <w:panose1 w:val="02000603000000000000"/>
    <w:charset w:val="CC"/>
    <w:family w:val="auto"/>
    <w:pitch w:val="variable"/>
    <w:sig w:usb0="E10002FF" w:usb1="5201E9EB" w:usb2="00020004" w:usb3="00000000" w:csb0="0000011F" w:csb1="00000000"/>
    <w:embedRegular r:id="rId5" w:fontKey="{BE5A9A3F-43E6-4294-921E-A1808EDAC449}"/>
    <w:embedBold r:id="rId6" w:fontKey="{75720018-0F2E-46E7-A462-DB0815634119}"/>
    <w:embedItalic r:id="rId7" w:fontKey="{C4F9555B-29C7-4182-8A3C-D74595C5369C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E5517575-D94E-45A0-874A-B1ADE035EA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42AF79D-477D-464E-BDE5-541711B61B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7B1D14BB-EAB0-46C5-AF76-3485F3380A0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1" w:fontKey="{BC46132B-2650-4C9A-8878-773552AF662C}"/>
    <w:embedBold r:id="rId12" w:fontKey="{DAA1145F-93F5-4628-AE6D-C025C38AC0A6}"/>
    <w:embedItalic r:id="rId13" w:fontKey="{35AEB2BE-477E-45F2-B5EA-DBA99FA3421A}"/>
    <w:embedBoldItalic r:id="rId14" w:fontKey="{3DD55FDA-8655-4B43-B371-98661A8E728E}"/>
  </w:font>
  <w:font w:name="CMU Serif">
    <w:panose1 w:val="02000603000000000000"/>
    <w:charset w:val="CC"/>
    <w:family w:val="auto"/>
    <w:pitch w:val="variable"/>
    <w:sig w:usb0="E10002FF" w:usb1="5201E9EB" w:usb2="02020004" w:usb3="00000000" w:csb0="0000019F" w:csb1="00000000"/>
    <w:embedRegular r:id="rId15" w:fontKey="{91F8F720-F3B0-4BC5-824F-85237441C1B0}"/>
    <w:embedBold r:id="rId16" w:fontKey="{EBAB604A-A074-471E-830B-370BCE46B0FB}"/>
    <w:embedItalic r:id="rId17" w:fontKey="{5521BA85-FABB-4090-AFFB-CFFD11F3CDDE}"/>
    <w:embedBoldItalic r:id="rId18" w:fontKey="{D87525C9-8D53-404C-A871-EDEC7C159D9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9" w:fontKey="{B06A629E-0897-4F8F-9CA3-867386BE39FC}"/>
    <w:embedItalic r:id="rId20" w:fontKey="{1B5FD5FC-B7FE-478B-ABAC-968E45EBCED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1" w:fontKey="{9C3E6169-0E21-4FCA-B77E-7542FCDE1270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22" w:fontKey="{9F5765A5-5E44-49E4-9598-B9D754DF290B}"/>
    <w:embedItalic r:id="rId23" w:fontKey="{8DCF61FF-0114-417A-B24A-21D6797BBD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1A" w:rsidRPr="006D4258" w:rsidRDefault="00A97E1A">
    <w:pPr>
      <w:pStyle w:val="a8"/>
      <w:rPr>
        <w:sz w:val="2"/>
        <w:szCs w:val="2"/>
      </w:rPr>
    </w:pPr>
    <w:r w:rsidRPr="006D4258">
      <w:rPr>
        <w:sz w:val="2"/>
        <w:szCs w:val="2"/>
        <w:lang w:val="en-US"/>
      </w:rPr>
      <w:t>.</w:t>
    </w:r>
  </w:p>
  <w:p w:rsidR="00A97E1A" w:rsidRPr="00E71FA1" w:rsidRDefault="00A97E1A" w:rsidP="00DA6C65">
    <w:pPr>
      <w:pStyle w:val="a8"/>
      <w:tabs>
        <w:tab w:val="clear" w:pos="4677"/>
        <w:tab w:val="clear" w:pos="9355"/>
        <w:tab w:val="right" w:pos="6237"/>
      </w:tabs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2617"/>
    </w:tblGrid>
    <w:tr w:rsidR="00A97E1A" w:rsidTr="000A7540">
      <w:trPr>
        <w:trHeight w:val="206"/>
      </w:trPr>
      <w:tc>
        <w:tcPr>
          <w:tcW w:w="2617" w:type="dxa"/>
          <w:tcBorders>
            <w:top w:val="single" w:sz="6" w:space="0" w:color="auto"/>
            <w:left w:val="nil"/>
            <w:bottom w:val="nil"/>
            <w:right w:val="nil"/>
          </w:tcBorders>
        </w:tcPr>
        <w:p w:rsidR="00A97E1A" w:rsidRPr="000A7540" w:rsidRDefault="00A97E1A" w:rsidP="009E1398">
          <w:pPr>
            <w:pStyle w:val="afffd"/>
            <w:rPr>
              <w:sz w:val="2"/>
              <w:szCs w:val="2"/>
            </w:rPr>
          </w:pPr>
        </w:p>
      </w:tc>
    </w:tr>
  </w:tbl>
  <w:p w:rsidR="00A97E1A" w:rsidRPr="00AE1875" w:rsidRDefault="00A97E1A" w:rsidP="009E1398">
    <w:pPr>
      <w:pStyle w:val="afffd"/>
    </w:pPr>
    <w:r w:rsidRPr="00AE1875">
      <w:t>©</w:t>
    </w:r>
    <w:r>
      <w:tab/>
      <w:t>С. М. Абрамов, С. В. </w:t>
    </w:r>
    <w:r w:rsidRPr="007764C1">
      <w:t>Знаменский</w:t>
    </w:r>
    <w:r w:rsidRPr="00AE1875">
      <w:t>, 2013</w:t>
    </w:r>
    <w:r>
      <w:br/>
    </w:r>
    <w:r w:rsidRPr="00AE1875">
      <w:t>©</w:t>
    </w:r>
    <w:r>
      <w:tab/>
      <w:t xml:space="preserve">Институт программных систем имени А.К. Айламазяна РАН, </w:t>
    </w:r>
    <w:r w:rsidRPr="00AE1875">
      <w:t>2013</w:t>
    </w:r>
    <w:r>
      <w:br/>
    </w:r>
    <w:r w:rsidRPr="00AE1875">
      <w:t>©</w:t>
    </w:r>
    <w:r>
      <w:tab/>
    </w:r>
    <w:hyperlink r:id="rId1" w:history="1">
      <w:r w:rsidRPr="00AE1875">
        <w:rPr>
          <w:rStyle w:val="aff8"/>
        </w:rPr>
        <w:t>Программные системы: теория и приложения</w:t>
      </w:r>
    </w:hyperlink>
    <w:r w:rsidRPr="00AE1875">
      <w:t>,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F4A" w:rsidRDefault="00436F4A" w:rsidP="00582102">
      <w:r>
        <w:separator/>
      </w:r>
    </w:p>
  </w:footnote>
  <w:footnote w:type="continuationSeparator" w:id="0">
    <w:p w:rsidR="00436F4A" w:rsidRDefault="00436F4A" w:rsidP="00582102">
      <w:r>
        <w:continuationSeparator/>
      </w:r>
    </w:p>
  </w:footnote>
  <w:footnote w:id="1">
    <w:p w:rsidR="00A97E1A" w:rsidRDefault="00A97E1A" w:rsidP="00CB3A7A">
      <w:pPr>
        <w:pStyle w:val="aff6"/>
      </w:pPr>
      <w:r>
        <w:rPr>
          <w:rStyle w:val="af"/>
        </w:rPr>
        <w:footnoteRef/>
      </w:r>
      <w:r>
        <w:t xml:space="preserve"> Для справки по УДК рекомендуем ресурс </w:t>
      </w:r>
      <w:hyperlink r:id="rId1" w:history="1">
        <w:r>
          <w:rPr>
            <w:rStyle w:val="aff8"/>
          </w:rPr>
          <w:t>http://teacode.com/</w:t>
        </w:r>
      </w:hyperlink>
      <w:r>
        <w:t>.</w:t>
      </w:r>
    </w:p>
  </w:footnote>
  <w:footnote w:id="2">
    <w:p w:rsidR="00A97E1A" w:rsidRDefault="00A97E1A" w:rsidP="00CB3A7A">
      <w:pPr>
        <w:pStyle w:val="aff6"/>
      </w:pPr>
      <w:r>
        <w:rPr>
          <w:rStyle w:val="af"/>
        </w:rPr>
        <w:footnoteRef/>
      </w:r>
      <w:r>
        <w:t xml:space="preserve"> При написании статьи часть элементов ссылок — диапазон страниц, номер тома и т. п.— будут не определены, их </w:t>
      </w:r>
      <w:r w:rsidRPr="00F205F6">
        <w:t>следует пометить</w:t>
      </w:r>
      <w:r>
        <w:t xml:space="preserve"> символами «?». В момент публикации эти позиции будут полностью определены.</w:t>
      </w:r>
    </w:p>
  </w:footnote>
  <w:footnote w:id="3">
    <w:p w:rsidR="00A97E1A" w:rsidRDefault="00A97E1A" w:rsidP="00A0299A">
      <w:pPr>
        <w:pStyle w:val="aff6"/>
      </w:pPr>
      <w:r>
        <w:rPr>
          <w:rStyle w:val="af"/>
        </w:rPr>
        <w:footnoteRef/>
      </w:r>
      <w:r>
        <w:t> Режим включается следующим образом: иконка «</w:t>
      </w:r>
      <w:r>
        <w:rPr>
          <w:lang w:val="en-US"/>
        </w:rPr>
        <w:t>Office</w:t>
      </w:r>
      <w:r>
        <w:t xml:space="preserve">» (самый </w:t>
      </w:r>
      <w:proofErr w:type="spellStart"/>
      <w:r>
        <w:t>левый-верхний</w:t>
      </w:r>
      <w:proofErr w:type="spellEnd"/>
      <w:r>
        <w:t xml:space="preserve"> угол)</w:t>
      </w:r>
      <w:r w:rsidRPr="00B47882">
        <w:t xml:space="preserve">/ </w:t>
      </w:r>
      <w:r>
        <w:t xml:space="preserve">Параметры </w:t>
      </w:r>
      <w:r>
        <w:rPr>
          <w:lang w:val="en-US"/>
        </w:rPr>
        <w:t>Word</w:t>
      </w:r>
      <w:r w:rsidRPr="00B47882">
        <w:t xml:space="preserve">/ </w:t>
      </w:r>
      <w:r>
        <w:t>Экран</w:t>
      </w:r>
      <w:proofErr w:type="gramStart"/>
      <w:r>
        <w:t>/ В</w:t>
      </w:r>
      <w:proofErr w:type="gramEnd"/>
      <w:r>
        <w:t>сегда показывать эти знаки форматир</w:t>
      </w:r>
      <w:r>
        <w:t>о</w:t>
      </w:r>
      <w:r>
        <w:t>вания на экране/ Показывать все знаки форматирования.</w:t>
      </w:r>
    </w:p>
  </w:footnote>
  <w:footnote w:id="4">
    <w:p w:rsidR="00A97E1A" w:rsidRPr="00FC54A8" w:rsidRDefault="00A97E1A" w:rsidP="00A0299A">
      <w:pPr>
        <w:pStyle w:val="aff6"/>
      </w:pPr>
      <w:r>
        <w:rPr>
          <w:rStyle w:val="af"/>
        </w:rPr>
        <w:footnoteRef/>
      </w:r>
      <w:r>
        <w:t> </w:t>
      </w:r>
      <w:r w:rsidRPr="00FC54A8">
        <w:t>К сожалению, использование более ранних версий ил</w:t>
      </w:r>
      <w:r>
        <w:t>и использование иных программ (</w:t>
      </w:r>
      <w:r>
        <w:rPr>
          <w:lang w:val="en-US"/>
        </w:rPr>
        <w:t>O</w:t>
      </w:r>
      <w:proofErr w:type="spellStart"/>
      <w:r w:rsidRPr="00FC54A8">
        <w:t>pen</w:t>
      </w:r>
      <w:proofErr w:type="spellEnd"/>
      <w:r w:rsidRPr="00FC54A8">
        <w:t xml:space="preserve"> </w:t>
      </w:r>
      <w:proofErr w:type="spellStart"/>
      <w:r w:rsidRPr="00FC54A8">
        <w:t>Office</w:t>
      </w:r>
      <w:proofErr w:type="spellEnd"/>
      <w:r w:rsidRPr="00FC54A8">
        <w:t>, например) может не обеспечить правильного результата.</w:t>
      </w:r>
      <w:r>
        <w:t xml:space="preserve"> </w:t>
      </w:r>
      <w:r w:rsidRPr="00FC54A8">
        <w:t>Проверить не сложно: откройте</w:t>
      </w:r>
      <w:r>
        <w:t xml:space="preserve"> </w:t>
      </w:r>
      <w:r w:rsidRPr="00FC54A8">
        <w:t>docx</w:t>
      </w:r>
      <w:r>
        <w:t>-файл</w:t>
      </w:r>
      <w:r w:rsidRPr="00FC54A8">
        <w:t xml:space="preserve"> </w:t>
      </w:r>
      <w:r w:rsidR="00745E05">
        <w:t xml:space="preserve">данной статьи </w:t>
      </w:r>
      <w:r w:rsidR="002752FA">
        <w:fldChar w:fldCharType="begin"/>
      </w:r>
      <w:r w:rsidR="00745E05">
        <w:instrText xml:space="preserve"> REF _Ref359334522 \r \h </w:instrText>
      </w:r>
      <w:r w:rsidR="002752FA">
        <w:fldChar w:fldCharType="separate"/>
      </w:r>
      <w:r w:rsidR="00745E05">
        <w:t>[2]</w:t>
      </w:r>
      <w:r w:rsidR="002752FA">
        <w:fldChar w:fldCharType="end"/>
      </w:r>
      <w:r w:rsidR="00745E05">
        <w:t xml:space="preserve"> </w:t>
      </w:r>
      <w:r w:rsidRPr="00FC54A8">
        <w:t>сво</w:t>
      </w:r>
      <w:r>
        <w:t>е</w:t>
      </w:r>
      <w:r w:rsidRPr="00FC54A8">
        <w:t xml:space="preserve">й программой, создайте PDF и визуально сравните </w:t>
      </w:r>
      <w:proofErr w:type="gramStart"/>
      <w:r w:rsidRPr="00FC54A8">
        <w:t>с</w:t>
      </w:r>
      <w:proofErr w:type="gramEnd"/>
      <w:r w:rsidRPr="00FC54A8">
        <w:t xml:space="preserve"> эталонным PDF.</w:t>
      </w:r>
    </w:p>
  </w:footnote>
  <w:footnote w:id="5">
    <w:p w:rsidR="00A97E1A" w:rsidRPr="002C2993" w:rsidRDefault="00A97E1A">
      <w:pPr>
        <w:pStyle w:val="ad"/>
        <w:rPr>
          <w:rStyle w:val="aff7"/>
        </w:rPr>
      </w:pPr>
      <w:r>
        <w:rPr>
          <w:rStyle w:val="af"/>
        </w:rPr>
        <w:footnoteRef/>
      </w:r>
      <w:r w:rsidRPr="002C2993">
        <w:rPr>
          <w:rStyle w:val="aff7"/>
        </w:rPr>
        <w:t> Если потребуется, то принудительный пересчет всех меток и всех перекрес</w:t>
      </w:r>
      <w:r w:rsidRPr="002C2993">
        <w:rPr>
          <w:rStyle w:val="aff7"/>
        </w:rPr>
        <w:t>т</w:t>
      </w:r>
      <w:r w:rsidRPr="002C2993">
        <w:rPr>
          <w:rStyle w:val="aff7"/>
        </w:rPr>
        <w:t>ных ссылок в стать</w:t>
      </w:r>
      <w:r>
        <w:rPr>
          <w:rStyle w:val="aff7"/>
        </w:rPr>
        <w:t>е можно вызвать командами &lt;</w:t>
      </w:r>
      <w:proofErr w:type="spellStart"/>
      <w:r>
        <w:rPr>
          <w:rStyle w:val="aff7"/>
        </w:rPr>
        <w:t>Ctrl</w:t>
      </w:r>
      <w:proofErr w:type="spellEnd"/>
      <w:r>
        <w:rPr>
          <w:rStyle w:val="aff7"/>
        </w:rPr>
        <w:t>–</w:t>
      </w:r>
      <w:r w:rsidRPr="002C2993">
        <w:rPr>
          <w:rStyle w:val="aff7"/>
        </w:rPr>
        <w:t>A&gt; (выделить все) и &lt;F9&gt; (пересчитать).</w:t>
      </w:r>
    </w:p>
  </w:footnote>
  <w:footnote w:id="6">
    <w:p w:rsidR="00A97E1A" w:rsidRPr="009B3BE3" w:rsidRDefault="00A97E1A" w:rsidP="000D2060">
      <w:pPr>
        <w:pStyle w:val="aff6"/>
      </w:pPr>
      <w:r>
        <w:rPr>
          <w:rStyle w:val="af"/>
        </w:rPr>
        <w:footnoteRef/>
      </w:r>
      <w:r>
        <w:t> </w:t>
      </w:r>
      <w:r w:rsidRPr="009B3BE3">
        <w:t>Здесь после «:» стоит ссылка</w:t>
      </w:r>
      <w:r>
        <w:t xml:space="preserve"> «</w:t>
      </w:r>
      <w:r w:rsidR="002752FA">
        <w:fldChar w:fldCharType="begin"/>
      </w:r>
      <w:r>
        <w:instrText xml:space="preserve"> REF _Ref359271241 \r \h </w:instrText>
      </w:r>
      <w:r w:rsidR="002752FA">
        <w:fldChar w:fldCharType="separate"/>
      </w:r>
      <w:r>
        <w:t>[1]</w:t>
      </w:r>
      <w:r w:rsidR="002752FA">
        <w:fldChar w:fldCharType="end"/>
      </w:r>
      <w:r>
        <w:t>»</w:t>
      </w:r>
      <w:r w:rsidRPr="009B3BE3">
        <w:t>, к</w:t>
      </w:r>
      <w:r>
        <w:t>оторая была вставлена командой М</w:t>
      </w:r>
      <w:r w:rsidRPr="009B3BE3">
        <w:t>еню/ Ссылки/ Перекрестная ссылка/ Тип ссылки = «Абзац» / Выбор первого элемента списка литературы</w:t>
      </w:r>
      <w:proofErr w:type="gramStart"/>
      <w:r w:rsidRPr="009B3BE3">
        <w:t xml:space="preserve"> / В</w:t>
      </w:r>
      <w:proofErr w:type="gramEnd"/>
      <w:r w:rsidRPr="009B3BE3">
        <w:t>ставить ссылку на = «Номер абзаца»/ Вставить.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599" w:rsidRDefault="002752FA" w:rsidP="00310599">
    <w:pPr>
      <w:tabs>
        <w:tab w:val="center" w:pos="3119"/>
      </w:tabs>
      <w:ind w:firstLine="0"/>
    </w:pPr>
    <w:r>
      <w:fldChar w:fldCharType="begin"/>
    </w:r>
    <w:r w:rsidR="00310599">
      <w:instrText xml:space="preserve"> PAGE   \* MERGEFORMAT </w:instrText>
    </w:r>
    <w:r>
      <w:fldChar w:fldCharType="separate"/>
    </w:r>
    <w:r w:rsidR="00FC7493">
      <w:rPr>
        <w:noProof/>
      </w:rPr>
      <w:t>68</w:t>
    </w:r>
    <w:r>
      <w:fldChar w:fldCharType="end"/>
    </w:r>
    <w:r w:rsidR="00310599">
      <w:tab/>
    </w:r>
    <w:r w:rsidR="00310599" w:rsidRPr="00310599">
      <w:rPr>
        <w:smallCaps/>
        <w:sz w:val="14"/>
        <w:szCs w:val="14"/>
      </w:rPr>
      <w:t>Краткое руководство для авторов журнала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1A" w:rsidRPr="00391E0E" w:rsidRDefault="00B157EE" w:rsidP="00B157EE">
    <w:pPr>
      <w:pStyle w:val="a6"/>
      <w:tabs>
        <w:tab w:val="clear" w:pos="4677"/>
        <w:tab w:val="center" w:pos="3119"/>
        <w:tab w:val="right" w:pos="6237"/>
      </w:tabs>
    </w:pPr>
    <w:r>
      <w:tab/>
    </w:r>
    <w:r w:rsidR="00A97E1A" w:rsidRPr="00B157EE">
      <w:rPr>
        <w:sz w:val="14"/>
        <w:szCs w:val="14"/>
      </w:rPr>
      <w:t>С. М. Абрамов, С. В. Знаменский</w:t>
    </w:r>
    <w:r>
      <w:tab/>
    </w:r>
    <w:r w:rsidR="002752FA" w:rsidRPr="00B157EE">
      <w:rPr>
        <w:sz w:val="20"/>
        <w:szCs w:val="20"/>
      </w:rPr>
      <w:fldChar w:fldCharType="begin"/>
    </w:r>
    <w:r w:rsidRPr="00B157EE">
      <w:rPr>
        <w:sz w:val="20"/>
        <w:szCs w:val="20"/>
      </w:rPr>
      <w:instrText xml:space="preserve"> PAGE   \* MERGEFORMAT </w:instrText>
    </w:r>
    <w:r w:rsidR="002752FA" w:rsidRPr="00B157EE">
      <w:rPr>
        <w:sz w:val="20"/>
        <w:szCs w:val="20"/>
      </w:rPr>
      <w:fldChar w:fldCharType="separate"/>
    </w:r>
    <w:r w:rsidR="00FC7493">
      <w:rPr>
        <w:noProof/>
        <w:sz w:val="20"/>
        <w:szCs w:val="20"/>
      </w:rPr>
      <w:t>67</w:t>
    </w:r>
    <w:r w:rsidR="002752FA" w:rsidRPr="00B157EE">
      <w:rPr>
        <w:sz w:val="20"/>
        <w:szCs w:val="20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1A" w:rsidRPr="00944A2B" w:rsidRDefault="00A97E1A" w:rsidP="00391E0E">
    <w:pPr>
      <w:pStyle w:val="a6"/>
    </w:pPr>
    <w:r w:rsidRPr="00944A2B">
      <w:rPr>
        <w:b/>
        <w:smallCaps w:val="0"/>
        <w:sz w:val="10"/>
        <w:szCs w:val="12"/>
      </w:rPr>
      <w:t xml:space="preserve">ISSN </w:t>
    </w:r>
    <w:r w:rsidRPr="00944A2B">
      <w:rPr>
        <w:b/>
        <w:sz w:val="10"/>
        <w:szCs w:val="12"/>
      </w:rPr>
      <w:t>2079-3316</w:t>
    </w:r>
    <w:r>
      <w:rPr>
        <w:b/>
        <w:sz w:val="13"/>
      </w:rPr>
      <w:t xml:space="preserve">  </w:t>
    </w:r>
    <w:hyperlink r:id="rId1" w:history="1">
      <w:r w:rsidRPr="00A306D0">
        <w:rPr>
          <w:rStyle w:val="aff8"/>
          <w:b/>
          <w:sz w:val="12"/>
          <w:szCs w:val="12"/>
        </w:rPr>
        <w:t>ПРОГРАММНЫЕ СИСТЕМЫ: ТЕОРИЯ И ПРИЛОЖЕНИЯ</w:t>
      </w:r>
    </w:hyperlink>
    <w:r w:rsidR="00FC7493">
      <w:rPr>
        <w:b/>
        <w:sz w:val="12"/>
        <w:szCs w:val="12"/>
      </w:rPr>
      <w:t xml:space="preserve"> № </w:t>
    </w:r>
    <w:r w:rsidR="00FC7493" w:rsidRPr="00FC7493">
      <w:rPr>
        <w:b/>
        <w:sz w:val="12"/>
        <w:szCs w:val="12"/>
      </w:rPr>
      <w:t>2</w:t>
    </w:r>
    <w:r w:rsidR="00FC7493">
      <w:rPr>
        <w:b/>
        <w:sz w:val="12"/>
        <w:szCs w:val="12"/>
      </w:rPr>
      <w:t>(1</w:t>
    </w:r>
    <w:r w:rsidR="00FC7493" w:rsidRPr="00FC7493">
      <w:rPr>
        <w:b/>
        <w:sz w:val="12"/>
        <w:szCs w:val="12"/>
      </w:rPr>
      <w:t>6</w:t>
    </w:r>
    <w:r w:rsidRPr="005C7253">
      <w:rPr>
        <w:b/>
        <w:sz w:val="12"/>
        <w:szCs w:val="12"/>
      </w:rPr>
      <w:t>), 2013,</w:t>
    </w:r>
    <w:r w:rsidRPr="00944A2B">
      <w:rPr>
        <w:b/>
        <w:sz w:val="13"/>
      </w:rPr>
      <w:t xml:space="preserve"> </w:t>
    </w:r>
    <w:r>
      <w:rPr>
        <w:b/>
        <w:sz w:val="13"/>
      </w:rPr>
      <w:t xml:space="preserve"> </w:t>
    </w:r>
    <w:proofErr w:type="spellStart"/>
    <w:r w:rsidRPr="005C7253">
      <w:rPr>
        <w:b/>
        <w:sz w:val="10"/>
        <w:szCs w:val="12"/>
      </w:rPr>
      <w:t>c</w:t>
    </w:r>
    <w:proofErr w:type="spellEnd"/>
    <w:r w:rsidRPr="005C7253">
      <w:rPr>
        <w:b/>
        <w:sz w:val="10"/>
        <w:szCs w:val="12"/>
      </w:rPr>
      <w:t xml:space="preserve">. </w:t>
    </w:r>
    <w:r w:rsidRPr="006755BD">
      <w:rPr>
        <w:b/>
        <w:sz w:val="10"/>
        <w:szCs w:val="12"/>
      </w:rPr>
      <w:t>43–69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0A7"/>
    <w:multiLevelType w:val="hybridMultilevel"/>
    <w:tmpl w:val="021EA316"/>
    <w:lvl w:ilvl="0" w:tplc="6E5C458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4277B08"/>
    <w:multiLevelType w:val="hybridMultilevel"/>
    <w:tmpl w:val="9B58FEBE"/>
    <w:lvl w:ilvl="0" w:tplc="5CA21AB4">
      <w:start w:val="1"/>
      <w:numFmt w:val="decimal"/>
      <w:lvlText w:val="(%1) "/>
      <w:lvlJc w:val="center"/>
      <w:pPr>
        <w:ind w:left="729" w:hanging="360"/>
      </w:pPr>
      <w:rPr>
        <w:rFonts w:ascii="CMU Sans Serif" w:hAnsi="CMU Sans Serif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">
    <w:nsid w:val="04C17F8A"/>
    <w:multiLevelType w:val="multilevel"/>
    <w:tmpl w:val="E71A8F4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7013BF3"/>
    <w:multiLevelType w:val="multilevel"/>
    <w:tmpl w:val="E71A8F4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845502B"/>
    <w:multiLevelType w:val="multilevel"/>
    <w:tmpl w:val="AAB0CC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6" w:hanging="2160"/>
      </w:pPr>
      <w:rPr>
        <w:rFonts w:hint="default"/>
      </w:rPr>
    </w:lvl>
  </w:abstractNum>
  <w:abstractNum w:abstractNumId="5">
    <w:nsid w:val="2B146A8F"/>
    <w:multiLevelType w:val="hybridMultilevel"/>
    <w:tmpl w:val="4EE2A25C"/>
    <w:lvl w:ilvl="0" w:tplc="1F9E3FF2">
      <w:start w:val="1"/>
      <w:numFmt w:val="decimal"/>
      <w:pStyle w:val="a"/>
      <w:lvlText w:val="(%1)"/>
      <w:lvlJc w:val="center"/>
      <w:pPr>
        <w:tabs>
          <w:tab w:val="num" w:pos="369"/>
        </w:tabs>
        <w:ind w:left="369" w:hanging="188"/>
      </w:pPr>
      <w:rPr>
        <w:rFonts w:ascii="CMU Sans Serif" w:hAnsi="CMU Sans Serif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>
    <w:nsid w:val="3D85533E"/>
    <w:multiLevelType w:val="hybridMultilevel"/>
    <w:tmpl w:val="8D568C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F2818"/>
    <w:multiLevelType w:val="multilevel"/>
    <w:tmpl w:val="5FC0D0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94B7407"/>
    <w:multiLevelType w:val="hybridMultilevel"/>
    <w:tmpl w:val="D38072BA"/>
    <w:lvl w:ilvl="0" w:tplc="536266DE">
      <w:start w:val="1"/>
      <w:numFmt w:val="decimal"/>
      <w:lvlText w:val="[%1]"/>
      <w:lvlJc w:val="right"/>
      <w:pPr>
        <w:tabs>
          <w:tab w:val="num" w:pos="357"/>
        </w:tabs>
        <w:ind w:left="357" w:hanging="18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9">
    <w:nsid w:val="60FF74AF"/>
    <w:multiLevelType w:val="hybridMultilevel"/>
    <w:tmpl w:val="153E38EA"/>
    <w:lvl w:ilvl="0" w:tplc="F2C05BEE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0">
    <w:nsid w:val="65B10E82"/>
    <w:multiLevelType w:val="hybridMultilevel"/>
    <w:tmpl w:val="8B50FDF2"/>
    <w:lvl w:ilvl="0" w:tplc="C36C8C14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62AB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F375847"/>
    <w:multiLevelType w:val="hybridMultilevel"/>
    <w:tmpl w:val="47C6F076"/>
    <w:lvl w:ilvl="0" w:tplc="6B341E14">
      <w:start w:val="1"/>
      <w:numFmt w:val="bullet"/>
      <w:pStyle w:val="a0"/>
      <w:lvlText w:val=""/>
      <w:lvlJc w:val="left"/>
      <w:pPr>
        <w:tabs>
          <w:tab w:val="num" w:pos="369"/>
        </w:tabs>
        <w:ind w:left="369" w:hanging="18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77A543FD"/>
    <w:multiLevelType w:val="hybridMultilevel"/>
    <w:tmpl w:val="9BC0AC70"/>
    <w:lvl w:ilvl="0" w:tplc="B9F207FA">
      <w:start w:val="1"/>
      <w:numFmt w:val="decimal"/>
      <w:pStyle w:val="a1"/>
      <w:lvlText w:val="[%1]"/>
      <w:lvlJc w:val="right"/>
      <w:pPr>
        <w:tabs>
          <w:tab w:val="num" w:pos="187"/>
        </w:tabs>
        <w:ind w:left="187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2"/>
  </w:num>
  <w:num w:numId="5">
    <w:abstractNumId w:val="5"/>
  </w:num>
  <w:num w:numId="6">
    <w:abstractNumId w:val="12"/>
    <w:lvlOverride w:ilvl="0">
      <w:startOverride w:val="1"/>
    </w:lvlOverride>
  </w:num>
  <w:num w:numId="7">
    <w:abstractNumId w:val="10"/>
  </w:num>
  <w:num w:numId="8">
    <w:abstractNumId w:val="4"/>
  </w:num>
  <w:num w:numId="9">
    <w:abstractNumId w:val="0"/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9"/>
  </w:num>
  <w:num w:numId="17">
    <w:abstractNumId w:val="6"/>
  </w:num>
  <w:num w:numId="18">
    <w:abstractNumId w:val="1"/>
  </w:num>
  <w:num w:numId="19">
    <w:abstractNumId w:val="8"/>
  </w:num>
  <w:num w:numId="20">
    <w:abstractNumId w:val="8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13"/>
    <w:lvlOverride w:ilvl="0">
      <w:startOverride w:val="1"/>
    </w:lvlOverride>
  </w:num>
  <w:num w:numId="23">
    <w:abstractNumId w:val="13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13"/>
    <w:lvlOverride w:ilvl="0">
      <w:startOverride w:val="1"/>
    </w:lvlOverride>
  </w:num>
  <w:num w:numId="26">
    <w:abstractNumId w:val="13"/>
  </w:num>
  <w:num w:numId="27">
    <w:abstractNumId w:val="13"/>
    <w:lvlOverride w:ilvl="0">
      <w:startOverride w:val="1"/>
    </w:lvlOverride>
  </w:num>
  <w:num w:numId="28">
    <w:abstractNumId w:val="13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13"/>
    <w:lvlOverride w:ilvl="0">
      <w:startOverride w:val="1"/>
    </w:lvlOverride>
  </w:num>
  <w:num w:numId="44">
    <w:abstractNumId w:val="13"/>
    <w:lvlOverride w:ilvl="0">
      <w:startOverride w:val="1"/>
    </w:lvlOverride>
  </w:num>
  <w:num w:numId="45">
    <w:abstractNumId w:val="5"/>
    <w:lvlOverride w:ilvl="0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6"/>
  <w:embedTrueTypeFonts/>
  <w:embedSystemFonts/>
  <w:proofState w:spelling="clean" w:grammar="clean"/>
  <w:stylePaneFormatFilter w:val="1701"/>
  <w:stylePaneSortMethod w:val="0000"/>
  <w:defaultTabStop w:val="91"/>
  <w:autoHyphenation/>
  <w:evenAndOddHeaders/>
  <w:drawingGridHorizontalSpacing w:val="120"/>
  <w:displayHorizontalDrawingGridEvery w:val="2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582102"/>
    <w:rsid w:val="00004CB9"/>
    <w:rsid w:val="00015122"/>
    <w:rsid w:val="00037137"/>
    <w:rsid w:val="00043C56"/>
    <w:rsid w:val="0004493C"/>
    <w:rsid w:val="00050529"/>
    <w:rsid w:val="000515B2"/>
    <w:rsid w:val="00054FF0"/>
    <w:rsid w:val="00055F39"/>
    <w:rsid w:val="0005738B"/>
    <w:rsid w:val="0006420E"/>
    <w:rsid w:val="00066095"/>
    <w:rsid w:val="0006626E"/>
    <w:rsid w:val="00070E08"/>
    <w:rsid w:val="0007344A"/>
    <w:rsid w:val="000811FA"/>
    <w:rsid w:val="00083588"/>
    <w:rsid w:val="000841FF"/>
    <w:rsid w:val="00091A92"/>
    <w:rsid w:val="000934BF"/>
    <w:rsid w:val="00093805"/>
    <w:rsid w:val="00093AF7"/>
    <w:rsid w:val="00095618"/>
    <w:rsid w:val="000974FA"/>
    <w:rsid w:val="000A7540"/>
    <w:rsid w:val="000B251C"/>
    <w:rsid w:val="000D2060"/>
    <w:rsid w:val="000E3B7D"/>
    <w:rsid w:val="001021A6"/>
    <w:rsid w:val="00110A51"/>
    <w:rsid w:val="001233CE"/>
    <w:rsid w:val="00130F0D"/>
    <w:rsid w:val="001436DE"/>
    <w:rsid w:val="00143D2C"/>
    <w:rsid w:val="00143F18"/>
    <w:rsid w:val="00143F5A"/>
    <w:rsid w:val="00146C8E"/>
    <w:rsid w:val="00153C4B"/>
    <w:rsid w:val="0015419D"/>
    <w:rsid w:val="0017009D"/>
    <w:rsid w:val="00171C82"/>
    <w:rsid w:val="001747A2"/>
    <w:rsid w:val="00180A33"/>
    <w:rsid w:val="00190B9C"/>
    <w:rsid w:val="00190F8A"/>
    <w:rsid w:val="001910E7"/>
    <w:rsid w:val="00191442"/>
    <w:rsid w:val="001A1CC9"/>
    <w:rsid w:val="001A56A9"/>
    <w:rsid w:val="001B32E5"/>
    <w:rsid w:val="001B3F1B"/>
    <w:rsid w:val="001B4260"/>
    <w:rsid w:val="001C69F9"/>
    <w:rsid w:val="001E0269"/>
    <w:rsid w:val="001E1E45"/>
    <w:rsid w:val="001E7FEE"/>
    <w:rsid w:val="001F6BB8"/>
    <w:rsid w:val="001F71DC"/>
    <w:rsid w:val="00203225"/>
    <w:rsid w:val="00203E6A"/>
    <w:rsid w:val="00204B22"/>
    <w:rsid w:val="0020545B"/>
    <w:rsid w:val="002069F9"/>
    <w:rsid w:val="00212E34"/>
    <w:rsid w:val="00216E86"/>
    <w:rsid w:val="00231C2A"/>
    <w:rsid w:val="002412D8"/>
    <w:rsid w:val="002441A4"/>
    <w:rsid w:val="002475A9"/>
    <w:rsid w:val="0025057D"/>
    <w:rsid w:val="00254DBD"/>
    <w:rsid w:val="00257DE2"/>
    <w:rsid w:val="00262B55"/>
    <w:rsid w:val="002645A7"/>
    <w:rsid w:val="00272413"/>
    <w:rsid w:val="00274798"/>
    <w:rsid w:val="00274D42"/>
    <w:rsid w:val="0027521F"/>
    <w:rsid w:val="002752FA"/>
    <w:rsid w:val="0027590A"/>
    <w:rsid w:val="00275C0E"/>
    <w:rsid w:val="002801C9"/>
    <w:rsid w:val="0028411A"/>
    <w:rsid w:val="002871CC"/>
    <w:rsid w:val="002900CA"/>
    <w:rsid w:val="0029147A"/>
    <w:rsid w:val="00291902"/>
    <w:rsid w:val="00293391"/>
    <w:rsid w:val="002A722B"/>
    <w:rsid w:val="002B083A"/>
    <w:rsid w:val="002B1DDF"/>
    <w:rsid w:val="002B219A"/>
    <w:rsid w:val="002C06FE"/>
    <w:rsid w:val="002C2993"/>
    <w:rsid w:val="002C3691"/>
    <w:rsid w:val="002C4230"/>
    <w:rsid w:val="002C42D5"/>
    <w:rsid w:val="002D1D9D"/>
    <w:rsid w:val="002D2BC7"/>
    <w:rsid w:val="002D45FF"/>
    <w:rsid w:val="002E3225"/>
    <w:rsid w:val="002E4FBD"/>
    <w:rsid w:val="002F310B"/>
    <w:rsid w:val="002F3D6F"/>
    <w:rsid w:val="002F5309"/>
    <w:rsid w:val="00303B77"/>
    <w:rsid w:val="003054CE"/>
    <w:rsid w:val="00307A1D"/>
    <w:rsid w:val="00307BCC"/>
    <w:rsid w:val="00310478"/>
    <w:rsid w:val="00310599"/>
    <w:rsid w:val="003137DF"/>
    <w:rsid w:val="00314943"/>
    <w:rsid w:val="00321B73"/>
    <w:rsid w:val="00323C1B"/>
    <w:rsid w:val="0032667E"/>
    <w:rsid w:val="0033018B"/>
    <w:rsid w:val="00334A0F"/>
    <w:rsid w:val="003555EA"/>
    <w:rsid w:val="0035564D"/>
    <w:rsid w:val="00372507"/>
    <w:rsid w:val="0037310D"/>
    <w:rsid w:val="00374DD1"/>
    <w:rsid w:val="0037590C"/>
    <w:rsid w:val="0037686B"/>
    <w:rsid w:val="003801F8"/>
    <w:rsid w:val="003818E0"/>
    <w:rsid w:val="00381A1F"/>
    <w:rsid w:val="00385E01"/>
    <w:rsid w:val="00386B9B"/>
    <w:rsid w:val="00391E0E"/>
    <w:rsid w:val="003A6328"/>
    <w:rsid w:val="003B171D"/>
    <w:rsid w:val="003B5EDB"/>
    <w:rsid w:val="003B66FB"/>
    <w:rsid w:val="003B7AA4"/>
    <w:rsid w:val="003C009E"/>
    <w:rsid w:val="003D310B"/>
    <w:rsid w:val="003D7269"/>
    <w:rsid w:val="003D73CB"/>
    <w:rsid w:val="003E1308"/>
    <w:rsid w:val="003E6549"/>
    <w:rsid w:val="003F0D89"/>
    <w:rsid w:val="003F4FAC"/>
    <w:rsid w:val="0040043E"/>
    <w:rsid w:val="00402827"/>
    <w:rsid w:val="00403A21"/>
    <w:rsid w:val="004122E6"/>
    <w:rsid w:val="004157A9"/>
    <w:rsid w:val="00424DDF"/>
    <w:rsid w:val="00426B51"/>
    <w:rsid w:val="004319C3"/>
    <w:rsid w:val="00431E5B"/>
    <w:rsid w:val="00435599"/>
    <w:rsid w:val="00436E79"/>
    <w:rsid w:val="00436F4A"/>
    <w:rsid w:val="004375C4"/>
    <w:rsid w:val="004427BD"/>
    <w:rsid w:val="00443744"/>
    <w:rsid w:val="0044732C"/>
    <w:rsid w:val="004600FF"/>
    <w:rsid w:val="0046071E"/>
    <w:rsid w:val="00461C46"/>
    <w:rsid w:val="0046490A"/>
    <w:rsid w:val="0046587C"/>
    <w:rsid w:val="004669C8"/>
    <w:rsid w:val="00467C69"/>
    <w:rsid w:val="0047153E"/>
    <w:rsid w:val="0047527E"/>
    <w:rsid w:val="00477E78"/>
    <w:rsid w:val="00481977"/>
    <w:rsid w:val="00483D5B"/>
    <w:rsid w:val="004A7379"/>
    <w:rsid w:val="004B3167"/>
    <w:rsid w:val="004B7B24"/>
    <w:rsid w:val="004C09EC"/>
    <w:rsid w:val="004C3C90"/>
    <w:rsid w:val="004E0227"/>
    <w:rsid w:val="004E3C47"/>
    <w:rsid w:val="004E4726"/>
    <w:rsid w:val="004F14F7"/>
    <w:rsid w:val="004F7E43"/>
    <w:rsid w:val="005045B0"/>
    <w:rsid w:val="00507B92"/>
    <w:rsid w:val="00530C65"/>
    <w:rsid w:val="005364CB"/>
    <w:rsid w:val="00536EA9"/>
    <w:rsid w:val="00540FCC"/>
    <w:rsid w:val="005448DE"/>
    <w:rsid w:val="00545CDA"/>
    <w:rsid w:val="00545FCF"/>
    <w:rsid w:val="0055504F"/>
    <w:rsid w:val="0056071F"/>
    <w:rsid w:val="00571EAF"/>
    <w:rsid w:val="005766D1"/>
    <w:rsid w:val="00580E59"/>
    <w:rsid w:val="00582102"/>
    <w:rsid w:val="0058328D"/>
    <w:rsid w:val="005836D0"/>
    <w:rsid w:val="00591077"/>
    <w:rsid w:val="00592E1F"/>
    <w:rsid w:val="005A2984"/>
    <w:rsid w:val="005A2D98"/>
    <w:rsid w:val="005A4360"/>
    <w:rsid w:val="005B0A24"/>
    <w:rsid w:val="005B2808"/>
    <w:rsid w:val="005B4214"/>
    <w:rsid w:val="005B7346"/>
    <w:rsid w:val="005C0DD6"/>
    <w:rsid w:val="005C21B3"/>
    <w:rsid w:val="005C4AD5"/>
    <w:rsid w:val="005C4E84"/>
    <w:rsid w:val="005C5819"/>
    <w:rsid w:val="005C59CC"/>
    <w:rsid w:val="005C6064"/>
    <w:rsid w:val="005C7253"/>
    <w:rsid w:val="005C72E9"/>
    <w:rsid w:val="005D16B7"/>
    <w:rsid w:val="005D4D73"/>
    <w:rsid w:val="005D6A38"/>
    <w:rsid w:val="005D7F26"/>
    <w:rsid w:val="005E42E1"/>
    <w:rsid w:val="005E79C0"/>
    <w:rsid w:val="005F0AD6"/>
    <w:rsid w:val="005F17A2"/>
    <w:rsid w:val="005F271D"/>
    <w:rsid w:val="005F583C"/>
    <w:rsid w:val="005F5D17"/>
    <w:rsid w:val="00607FD6"/>
    <w:rsid w:val="00610D21"/>
    <w:rsid w:val="00612CD6"/>
    <w:rsid w:val="0061321D"/>
    <w:rsid w:val="00621F23"/>
    <w:rsid w:val="006279ED"/>
    <w:rsid w:val="00633018"/>
    <w:rsid w:val="0063345C"/>
    <w:rsid w:val="0063584C"/>
    <w:rsid w:val="00637AB2"/>
    <w:rsid w:val="00640C10"/>
    <w:rsid w:val="00640D59"/>
    <w:rsid w:val="00644CB4"/>
    <w:rsid w:val="006457C8"/>
    <w:rsid w:val="00656794"/>
    <w:rsid w:val="00657644"/>
    <w:rsid w:val="00665E88"/>
    <w:rsid w:val="006755BD"/>
    <w:rsid w:val="006811F3"/>
    <w:rsid w:val="006928A8"/>
    <w:rsid w:val="00692D83"/>
    <w:rsid w:val="0069403A"/>
    <w:rsid w:val="006962A5"/>
    <w:rsid w:val="006A5920"/>
    <w:rsid w:val="006A6205"/>
    <w:rsid w:val="006B1A49"/>
    <w:rsid w:val="006B7667"/>
    <w:rsid w:val="006C2540"/>
    <w:rsid w:val="006C5701"/>
    <w:rsid w:val="006C686F"/>
    <w:rsid w:val="006D15A3"/>
    <w:rsid w:val="006D235F"/>
    <w:rsid w:val="006D4258"/>
    <w:rsid w:val="006D5C4B"/>
    <w:rsid w:val="006D6C18"/>
    <w:rsid w:val="006E1914"/>
    <w:rsid w:val="006E1D59"/>
    <w:rsid w:val="006E7126"/>
    <w:rsid w:val="006F0365"/>
    <w:rsid w:val="006F0D00"/>
    <w:rsid w:val="006F478B"/>
    <w:rsid w:val="006F5CE3"/>
    <w:rsid w:val="00704A35"/>
    <w:rsid w:val="00720C33"/>
    <w:rsid w:val="007322B9"/>
    <w:rsid w:val="0074072C"/>
    <w:rsid w:val="00741E42"/>
    <w:rsid w:val="00743E44"/>
    <w:rsid w:val="00745E05"/>
    <w:rsid w:val="007547F2"/>
    <w:rsid w:val="00754E09"/>
    <w:rsid w:val="00760699"/>
    <w:rsid w:val="0076264C"/>
    <w:rsid w:val="007656F5"/>
    <w:rsid w:val="007702DD"/>
    <w:rsid w:val="007764C1"/>
    <w:rsid w:val="00783869"/>
    <w:rsid w:val="00796F8D"/>
    <w:rsid w:val="007A006A"/>
    <w:rsid w:val="007A11CE"/>
    <w:rsid w:val="007A2EB0"/>
    <w:rsid w:val="007A387A"/>
    <w:rsid w:val="007A4808"/>
    <w:rsid w:val="007A4949"/>
    <w:rsid w:val="007A588E"/>
    <w:rsid w:val="007B1B1A"/>
    <w:rsid w:val="007B2DCB"/>
    <w:rsid w:val="007C5A68"/>
    <w:rsid w:val="007D3B7A"/>
    <w:rsid w:val="007D6C7E"/>
    <w:rsid w:val="007E0D25"/>
    <w:rsid w:val="007E5A09"/>
    <w:rsid w:val="007F2312"/>
    <w:rsid w:val="007F4663"/>
    <w:rsid w:val="007F4A71"/>
    <w:rsid w:val="008027E3"/>
    <w:rsid w:val="00803116"/>
    <w:rsid w:val="0080443E"/>
    <w:rsid w:val="00805FFC"/>
    <w:rsid w:val="00817826"/>
    <w:rsid w:val="0082363C"/>
    <w:rsid w:val="00830134"/>
    <w:rsid w:val="00830BAA"/>
    <w:rsid w:val="008358B3"/>
    <w:rsid w:val="00845310"/>
    <w:rsid w:val="00860C2B"/>
    <w:rsid w:val="0086111F"/>
    <w:rsid w:val="008641E0"/>
    <w:rsid w:val="00865A46"/>
    <w:rsid w:val="008707FC"/>
    <w:rsid w:val="00875A3D"/>
    <w:rsid w:val="00877C06"/>
    <w:rsid w:val="00884D94"/>
    <w:rsid w:val="00885D8F"/>
    <w:rsid w:val="0089265B"/>
    <w:rsid w:val="00892F5B"/>
    <w:rsid w:val="008A0DD4"/>
    <w:rsid w:val="008B26D0"/>
    <w:rsid w:val="008B30E5"/>
    <w:rsid w:val="008B5A8A"/>
    <w:rsid w:val="008B630F"/>
    <w:rsid w:val="008C00A2"/>
    <w:rsid w:val="008C015B"/>
    <w:rsid w:val="008C7375"/>
    <w:rsid w:val="008D7B1F"/>
    <w:rsid w:val="008E007B"/>
    <w:rsid w:val="008E63B8"/>
    <w:rsid w:val="008F7682"/>
    <w:rsid w:val="0090199C"/>
    <w:rsid w:val="009050F6"/>
    <w:rsid w:val="0091020F"/>
    <w:rsid w:val="009104E4"/>
    <w:rsid w:val="00913CCC"/>
    <w:rsid w:val="00916B6D"/>
    <w:rsid w:val="009231A6"/>
    <w:rsid w:val="0092663A"/>
    <w:rsid w:val="0093545A"/>
    <w:rsid w:val="00940536"/>
    <w:rsid w:val="00944A2B"/>
    <w:rsid w:val="00952F90"/>
    <w:rsid w:val="009570A7"/>
    <w:rsid w:val="00962662"/>
    <w:rsid w:val="00965789"/>
    <w:rsid w:val="009665D4"/>
    <w:rsid w:val="00971717"/>
    <w:rsid w:val="00982339"/>
    <w:rsid w:val="009844E0"/>
    <w:rsid w:val="00993915"/>
    <w:rsid w:val="009939D6"/>
    <w:rsid w:val="00994989"/>
    <w:rsid w:val="0099514B"/>
    <w:rsid w:val="00995B43"/>
    <w:rsid w:val="00995C2B"/>
    <w:rsid w:val="009A1BD0"/>
    <w:rsid w:val="009A4BF6"/>
    <w:rsid w:val="009A5F45"/>
    <w:rsid w:val="009B3BE3"/>
    <w:rsid w:val="009B5BE6"/>
    <w:rsid w:val="009C00CF"/>
    <w:rsid w:val="009C0278"/>
    <w:rsid w:val="009C17E8"/>
    <w:rsid w:val="009C4543"/>
    <w:rsid w:val="009C7E7A"/>
    <w:rsid w:val="009D230C"/>
    <w:rsid w:val="009D253C"/>
    <w:rsid w:val="009D6EF3"/>
    <w:rsid w:val="009D7478"/>
    <w:rsid w:val="009E0B5A"/>
    <w:rsid w:val="009E0FB2"/>
    <w:rsid w:val="009E1398"/>
    <w:rsid w:val="009E456A"/>
    <w:rsid w:val="009E4AE1"/>
    <w:rsid w:val="009E56BA"/>
    <w:rsid w:val="009E64F2"/>
    <w:rsid w:val="009F0A65"/>
    <w:rsid w:val="009F53E2"/>
    <w:rsid w:val="009F6FD8"/>
    <w:rsid w:val="009F7970"/>
    <w:rsid w:val="009F79DD"/>
    <w:rsid w:val="00A0098A"/>
    <w:rsid w:val="00A0222A"/>
    <w:rsid w:val="00A0299A"/>
    <w:rsid w:val="00A05CCC"/>
    <w:rsid w:val="00A06776"/>
    <w:rsid w:val="00A124BB"/>
    <w:rsid w:val="00A15C89"/>
    <w:rsid w:val="00A15CF5"/>
    <w:rsid w:val="00A306D0"/>
    <w:rsid w:val="00A3332D"/>
    <w:rsid w:val="00A34413"/>
    <w:rsid w:val="00A37F08"/>
    <w:rsid w:val="00A72AC4"/>
    <w:rsid w:val="00A72FDC"/>
    <w:rsid w:val="00A753AF"/>
    <w:rsid w:val="00A768BB"/>
    <w:rsid w:val="00A80EF2"/>
    <w:rsid w:val="00A854CD"/>
    <w:rsid w:val="00A8601C"/>
    <w:rsid w:val="00A9296A"/>
    <w:rsid w:val="00A97E1A"/>
    <w:rsid w:val="00AA277E"/>
    <w:rsid w:val="00AA7F91"/>
    <w:rsid w:val="00AB620F"/>
    <w:rsid w:val="00AC02F8"/>
    <w:rsid w:val="00AC27A4"/>
    <w:rsid w:val="00AC7FA1"/>
    <w:rsid w:val="00AD1FAA"/>
    <w:rsid w:val="00AD39A1"/>
    <w:rsid w:val="00AE17D2"/>
    <w:rsid w:val="00AE1875"/>
    <w:rsid w:val="00AF1FF1"/>
    <w:rsid w:val="00AF2478"/>
    <w:rsid w:val="00AF4BAE"/>
    <w:rsid w:val="00B05F2C"/>
    <w:rsid w:val="00B109F7"/>
    <w:rsid w:val="00B12744"/>
    <w:rsid w:val="00B140B5"/>
    <w:rsid w:val="00B14A4C"/>
    <w:rsid w:val="00B157EE"/>
    <w:rsid w:val="00B22517"/>
    <w:rsid w:val="00B22D48"/>
    <w:rsid w:val="00B3745A"/>
    <w:rsid w:val="00B41AE7"/>
    <w:rsid w:val="00B47882"/>
    <w:rsid w:val="00B55E0E"/>
    <w:rsid w:val="00B63635"/>
    <w:rsid w:val="00B66A5C"/>
    <w:rsid w:val="00B7098F"/>
    <w:rsid w:val="00B904A9"/>
    <w:rsid w:val="00B9253D"/>
    <w:rsid w:val="00B925CD"/>
    <w:rsid w:val="00B92D4F"/>
    <w:rsid w:val="00B93A16"/>
    <w:rsid w:val="00B94428"/>
    <w:rsid w:val="00B97E13"/>
    <w:rsid w:val="00BA3581"/>
    <w:rsid w:val="00BA3B71"/>
    <w:rsid w:val="00BA5F77"/>
    <w:rsid w:val="00BB6669"/>
    <w:rsid w:val="00BE060B"/>
    <w:rsid w:val="00BE0A39"/>
    <w:rsid w:val="00BE56AB"/>
    <w:rsid w:val="00BE62DC"/>
    <w:rsid w:val="00BF015B"/>
    <w:rsid w:val="00BF4851"/>
    <w:rsid w:val="00BF5D72"/>
    <w:rsid w:val="00BF5ED9"/>
    <w:rsid w:val="00C04933"/>
    <w:rsid w:val="00C231A8"/>
    <w:rsid w:val="00C26F91"/>
    <w:rsid w:val="00C30F9F"/>
    <w:rsid w:val="00C31481"/>
    <w:rsid w:val="00C3553D"/>
    <w:rsid w:val="00C4626F"/>
    <w:rsid w:val="00C474A9"/>
    <w:rsid w:val="00C53207"/>
    <w:rsid w:val="00C613B1"/>
    <w:rsid w:val="00C65834"/>
    <w:rsid w:val="00C66CF6"/>
    <w:rsid w:val="00C673FD"/>
    <w:rsid w:val="00C70E36"/>
    <w:rsid w:val="00C73125"/>
    <w:rsid w:val="00C86A54"/>
    <w:rsid w:val="00C94F6E"/>
    <w:rsid w:val="00C9613B"/>
    <w:rsid w:val="00CA2999"/>
    <w:rsid w:val="00CA673D"/>
    <w:rsid w:val="00CA7133"/>
    <w:rsid w:val="00CB0387"/>
    <w:rsid w:val="00CB053C"/>
    <w:rsid w:val="00CB3A7A"/>
    <w:rsid w:val="00CB543F"/>
    <w:rsid w:val="00CB73F2"/>
    <w:rsid w:val="00CB7C20"/>
    <w:rsid w:val="00CC55F6"/>
    <w:rsid w:val="00CC6574"/>
    <w:rsid w:val="00CC7534"/>
    <w:rsid w:val="00CD46CA"/>
    <w:rsid w:val="00CD583A"/>
    <w:rsid w:val="00CD7DB6"/>
    <w:rsid w:val="00CE2C51"/>
    <w:rsid w:val="00CE4252"/>
    <w:rsid w:val="00CE4986"/>
    <w:rsid w:val="00CE5BF7"/>
    <w:rsid w:val="00CE7459"/>
    <w:rsid w:val="00CE7690"/>
    <w:rsid w:val="00CE77D2"/>
    <w:rsid w:val="00CF207C"/>
    <w:rsid w:val="00CF2A0F"/>
    <w:rsid w:val="00D0234D"/>
    <w:rsid w:val="00D06545"/>
    <w:rsid w:val="00D13D60"/>
    <w:rsid w:val="00D23016"/>
    <w:rsid w:val="00D35F04"/>
    <w:rsid w:val="00D41C24"/>
    <w:rsid w:val="00D4753E"/>
    <w:rsid w:val="00D55E96"/>
    <w:rsid w:val="00D57127"/>
    <w:rsid w:val="00D62246"/>
    <w:rsid w:val="00D657D5"/>
    <w:rsid w:val="00D75745"/>
    <w:rsid w:val="00D8014E"/>
    <w:rsid w:val="00D82881"/>
    <w:rsid w:val="00D916E5"/>
    <w:rsid w:val="00D93DED"/>
    <w:rsid w:val="00DA3629"/>
    <w:rsid w:val="00DA6C65"/>
    <w:rsid w:val="00DA79ED"/>
    <w:rsid w:val="00DB164E"/>
    <w:rsid w:val="00DB1715"/>
    <w:rsid w:val="00DD1D52"/>
    <w:rsid w:val="00DD3905"/>
    <w:rsid w:val="00DD67EB"/>
    <w:rsid w:val="00DD757A"/>
    <w:rsid w:val="00DE5DBE"/>
    <w:rsid w:val="00DE76BE"/>
    <w:rsid w:val="00DF0D56"/>
    <w:rsid w:val="00DF2021"/>
    <w:rsid w:val="00DF4DDD"/>
    <w:rsid w:val="00DF56C3"/>
    <w:rsid w:val="00E03465"/>
    <w:rsid w:val="00E03983"/>
    <w:rsid w:val="00E043FC"/>
    <w:rsid w:val="00E2305F"/>
    <w:rsid w:val="00E264DF"/>
    <w:rsid w:val="00E33557"/>
    <w:rsid w:val="00E37387"/>
    <w:rsid w:val="00E40FFB"/>
    <w:rsid w:val="00E61719"/>
    <w:rsid w:val="00E61F2F"/>
    <w:rsid w:val="00E62175"/>
    <w:rsid w:val="00E71C65"/>
    <w:rsid w:val="00E71FA1"/>
    <w:rsid w:val="00E74F92"/>
    <w:rsid w:val="00E766D6"/>
    <w:rsid w:val="00E826EF"/>
    <w:rsid w:val="00E86947"/>
    <w:rsid w:val="00E919CA"/>
    <w:rsid w:val="00E94710"/>
    <w:rsid w:val="00EA1C4B"/>
    <w:rsid w:val="00EB38A7"/>
    <w:rsid w:val="00EB3D30"/>
    <w:rsid w:val="00EC29F1"/>
    <w:rsid w:val="00EC7A82"/>
    <w:rsid w:val="00ED0AE6"/>
    <w:rsid w:val="00ED1568"/>
    <w:rsid w:val="00ED5F93"/>
    <w:rsid w:val="00ED6078"/>
    <w:rsid w:val="00ED7C85"/>
    <w:rsid w:val="00EE4FB0"/>
    <w:rsid w:val="00EE6C13"/>
    <w:rsid w:val="00EF0A24"/>
    <w:rsid w:val="00EF0B49"/>
    <w:rsid w:val="00EF56EA"/>
    <w:rsid w:val="00EF5A1D"/>
    <w:rsid w:val="00F112BD"/>
    <w:rsid w:val="00F12BDF"/>
    <w:rsid w:val="00F1476A"/>
    <w:rsid w:val="00F15803"/>
    <w:rsid w:val="00F16611"/>
    <w:rsid w:val="00F205F6"/>
    <w:rsid w:val="00F25B95"/>
    <w:rsid w:val="00F31396"/>
    <w:rsid w:val="00F321E1"/>
    <w:rsid w:val="00F35774"/>
    <w:rsid w:val="00F35A9C"/>
    <w:rsid w:val="00F436DE"/>
    <w:rsid w:val="00F53469"/>
    <w:rsid w:val="00F54FAB"/>
    <w:rsid w:val="00F556B4"/>
    <w:rsid w:val="00F6094E"/>
    <w:rsid w:val="00F61030"/>
    <w:rsid w:val="00F64613"/>
    <w:rsid w:val="00F677AF"/>
    <w:rsid w:val="00F74B7F"/>
    <w:rsid w:val="00F84327"/>
    <w:rsid w:val="00F860AE"/>
    <w:rsid w:val="00FA06B6"/>
    <w:rsid w:val="00FA2B4B"/>
    <w:rsid w:val="00FA7FB2"/>
    <w:rsid w:val="00FB1E75"/>
    <w:rsid w:val="00FC54A8"/>
    <w:rsid w:val="00FC7493"/>
    <w:rsid w:val="00FD1DB3"/>
    <w:rsid w:val="00FD4D46"/>
    <w:rsid w:val="00FD57A1"/>
    <w:rsid w:val="00FD5D3B"/>
    <w:rsid w:val="00FD7C53"/>
    <w:rsid w:val="00FE2837"/>
    <w:rsid w:val="00FE3FE1"/>
    <w:rsid w:val="00FE75FB"/>
    <w:rsid w:val="00FF2A15"/>
    <w:rsid w:val="00FF3255"/>
    <w:rsid w:val="00FF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31E5B"/>
    <w:pPr>
      <w:spacing w:after="17" w:line="228" w:lineRule="auto"/>
      <w:ind w:firstLine="369"/>
      <w:jc w:val="both"/>
    </w:pPr>
    <w:rPr>
      <w:rFonts w:ascii="CMU Serif" w:hAnsi="CMU Serif"/>
      <w:sz w:val="20"/>
    </w:rPr>
  </w:style>
  <w:style w:type="paragraph" w:styleId="1">
    <w:name w:val="heading 1"/>
    <w:basedOn w:val="a2"/>
    <w:next w:val="a2"/>
    <w:link w:val="10"/>
    <w:uiPriority w:val="9"/>
    <w:qFormat/>
    <w:rsid w:val="00EC29F1"/>
    <w:pPr>
      <w:keepNext/>
      <w:keepLines/>
      <w:numPr>
        <w:numId w:val="4"/>
      </w:numPr>
      <w:spacing w:before="283" w:after="130"/>
      <w:ind w:left="0" w:firstLine="369"/>
      <w:contextualSpacing/>
      <w:outlineLvl w:val="0"/>
    </w:pPr>
    <w:rPr>
      <w:rFonts w:ascii="CMU Sans Serif" w:eastAsiaTheme="majorEastAsia" w:hAnsi="CMU Sans Serif" w:cstheme="majorBidi"/>
      <w:b/>
      <w:bCs/>
      <w:sz w:val="21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58328D"/>
    <w:pPr>
      <w:keepNext/>
      <w:keepLines/>
      <w:numPr>
        <w:ilvl w:val="1"/>
        <w:numId w:val="4"/>
      </w:numPr>
      <w:spacing w:before="215" w:after="96"/>
      <w:ind w:left="0" w:firstLine="369"/>
      <w:outlineLvl w:val="1"/>
    </w:pPr>
    <w:rPr>
      <w:rFonts w:ascii="CMU Sans Serif" w:eastAsiaTheme="majorEastAsia" w:hAnsi="CMU Sans Serif" w:cstheme="majorBidi"/>
      <w:b/>
      <w:bCs/>
      <w:sz w:val="1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4427BD"/>
    <w:pPr>
      <w:keepNext/>
      <w:keepLines/>
      <w:numPr>
        <w:ilvl w:val="2"/>
        <w:numId w:val="4"/>
      </w:numPr>
      <w:spacing w:before="215" w:after="96"/>
      <w:ind w:left="0" w:firstLine="369"/>
      <w:outlineLvl w:val="2"/>
    </w:pPr>
    <w:rPr>
      <w:rFonts w:ascii="CMU Sans Serif" w:eastAsiaTheme="majorEastAsia" w:hAnsi="CMU Sans Serif" w:cstheme="majorBidi"/>
      <w:bCs/>
      <w:i/>
      <w:sz w:val="18"/>
    </w:rPr>
  </w:style>
  <w:style w:type="paragraph" w:styleId="4">
    <w:name w:val="heading 4"/>
    <w:basedOn w:val="a2"/>
    <w:next w:val="a2"/>
    <w:link w:val="40"/>
    <w:uiPriority w:val="9"/>
    <w:unhideWhenUsed/>
    <w:rsid w:val="00443744"/>
    <w:pPr>
      <w:keepNext/>
      <w:keepLines/>
      <w:numPr>
        <w:ilvl w:val="3"/>
        <w:numId w:val="4"/>
      </w:numPr>
      <w:spacing w:before="60" w:after="60"/>
      <w:ind w:left="862" w:hanging="862"/>
      <w:outlineLvl w:val="3"/>
    </w:pPr>
    <w:rPr>
      <w:rFonts w:ascii="CMU Sans Serif" w:eastAsiaTheme="majorEastAsia" w:hAnsi="CMU Sans Serif" w:cstheme="majorBidi"/>
      <w:bCs/>
      <w:iCs/>
    </w:rPr>
  </w:style>
  <w:style w:type="paragraph" w:styleId="5">
    <w:name w:val="heading 5"/>
    <w:basedOn w:val="a2"/>
    <w:next w:val="a2"/>
    <w:link w:val="50"/>
    <w:uiPriority w:val="9"/>
    <w:semiHidden/>
    <w:unhideWhenUsed/>
    <w:rsid w:val="005A2D98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5A2D98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5A2D98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5A2D98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5A2D98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6E1D59"/>
    <w:pPr>
      <w:tabs>
        <w:tab w:val="center" w:pos="4677"/>
        <w:tab w:val="right" w:pos="9355"/>
      </w:tabs>
      <w:ind w:firstLine="0"/>
      <w:jc w:val="center"/>
    </w:pPr>
    <w:rPr>
      <w:smallCaps/>
      <w:sz w:val="15"/>
    </w:rPr>
  </w:style>
  <w:style w:type="character" w:customStyle="1" w:styleId="a7">
    <w:name w:val="Верхний колонтитул Знак"/>
    <w:basedOn w:val="a3"/>
    <w:link w:val="a6"/>
    <w:uiPriority w:val="99"/>
    <w:rsid w:val="006E1D59"/>
    <w:rPr>
      <w:rFonts w:ascii="CMU Serif" w:hAnsi="CMU Serif"/>
      <w:smallCaps/>
      <w:sz w:val="15"/>
    </w:rPr>
  </w:style>
  <w:style w:type="paragraph" w:styleId="a8">
    <w:name w:val="footer"/>
    <w:basedOn w:val="a2"/>
    <w:link w:val="a9"/>
    <w:uiPriority w:val="99"/>
    <w:unhideWhenUsed/>
    <w:rsid w:val="005821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582102"/>
  </w:style>
  <w:style w:type="paragraph" w:styleId="aa">
    <w:name w:val="Balloon Text"/>
    <w:basedOn w:val="a2"/>
    <w:link w:val="ab"/>
    <w:uiPriority w:val="99"/>
    <w:semiHidden/>
    <w:unhideWhenUsed/>
    <w:rsid w:val="005821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582102"/>
    <w:rPr>
      <w:rFonts w:ascii="Tahoma" w:hAnsi="Tahoma" w:cs="Tahoma"/>
      <w:sz w:val="16"/>
      <w:szCs w:val="16"/>
    </w:rPr>
  </w:style>
  <w:style w:type="table" w:styleId="ac">
    <w:name w:val="Table Grid"/>
    <w:basedOn w:val="a4"/>
    <w:uiPriority w:val="59"/>
    <w:rsid w:val="00323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4"/>
    <w:uiPriority w:val="63"/>
    <w:rsid w:val="006F47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footnote text"/>
    <w:basedOn w:val="a2"/>
    <w:link w:val="ae"/>
    <w:uiPriority w:val="99"/>
    <w:semiHidden/>
    <w:unhideWhenUsed/>
    <w:rsid w:val="006A6205"/>
    <w:rPr>
      <w:szCs w:val="20"/>
    </w:rPr>
  </w:style>
  <w:style w:type="character" w:customStyle="1" w:styleId="ae">
    <w:name w:val="Текст сноски Знак"/>
    <w:basedOn w:val="a3"/>
    <w:link w:val="ad"/>
    <w:uiPriority w:val="99"/>
    <w:semiHidden/>
    <w:rsid w:val="006A6205"/>
    <w:rPr>
      <w:rFonts w:ascii="CMU Serif" w:hAnsi="CMU Serif"/>
      <w:sz w:val="20"/>
      <w:szCs w:val="20"/>
    </w:rPr>
  </w:style>
  <w:style w:type="character" w:styleId="af">
    <w:name w:val="footnote reference"/>
    <w:basedOn w:val="a3"/>
    <w:uiPriority w:val="99"/>
    <w:semiHidden/>
    <w:unhideWhenUsed/>
    <w:rsid w:val="006A6205"/>
    <w:rPr>
      <w:vertAlign w:val="superscript"/>
    </w:rPr>
  </w:style>
  <w:style w:type="paragraph" w:customStyle="1" w:styleId="af0">
    <w:name w:val="Ключевые слова"/>
    <w:basedOn w:val="a2"/>
    <w:next w:val="11"/>
    <w:link w:val="af1"/>
    <w:rsid w:val="00E61F2F"/>
    <w:pPr>
      <w:spacing w:before="227" w:after="113"/>
      <w:ind w:firstLine="0"/>
    </w:pPr>
    <w:rPr>
      <w:rFonts w:ascii="CMU Sans Serif" w:hAnsi="CMU Sans Serif"/>
      <w:sz w:val="14"/>
      <w:szCs w:val="14"/>
    </w:rPr>
  </w:style>
  <w:style w:type="character" w:customStyle="1" w:styleId="af2">
    <w:name w:val="Иллюстрация (номер)"/>
    <w:basedOn w:val="a3"/>
    <w:rsid w:val="00621F23"/>
    <w:rPr>
      <w:smallCaps/>
    </w:rPr>
  </w:style>
  <w:style w:type="character" w:customStyle="1" w:styleId="af1">
    <w:name w:val="Ключевые слова Знак"/>
    <w:basedOn w:val="a3"/>
    <w:link w:val="af0"/>
    <w:rsid w:val="00E61F2F"/>
    <w:rPr>
      <w:rFonts w:ascii="CMU Sans Serif" w:hAnsi="CMU Sans Serif"/>
      <w:sz w:val="14"/>
      <w:szCs w:val="14"/>
    </w:rPr>
  </w:style>
  <w:style w:type="paragraph" w:customStyle="1" w:styleId="af3">
    <w:name w:val="Благодарности"/>
    <w:basedOn w:val="a2"/>
    <w:link w:val="af4"/>
    <w:rsid w:val="00FE3FE1"/>
    <w:pPr>
      <w:spacing w:before="240"/>
    </w:pPr>
    <w:rPr>
      <w:i/>
    </w:rPr>
  </w:style>
  <w:style w:type="paragraph" w:customStyle="1" w:styleId="1-">
    <w:name w:val="Аннотация (1-ый абзац)"/>
    <w:basedOn w:val="a2"/>
    <w:next w:val="af0"/>
    <w:link w:val="1-0"/>
    <w:rsid w:val="00580E59"/>
    <w:pPr>
      <w:spacing w:before="57" w:after="0"/>
      <w:ind w:left="227" w:right="227" w:firstLine="0"/>
    </w:pPr>
    <w:rPr>
      <w:sz w:val="16"/>
    </w:rPr>
  </w:style>
  <w:style w:type="paragraph" w:customStyle="1" w:styleId="2-">
    <w:name w:val="Аннотация (2-ой абзац)"/>
    <w:basedOn w:val="1-"/>
    <w:next w:val="af0"/>
    <w:link w:val="2-0"/>
    <w:rsid w:val="00C9613B"/>
    <w:pPr>
      <w:spacing w:before="0"/>
      <w:ind w:firstLine="352"/>
    </w:pPr>
  </w:style>
  <w:style w:type="character" w:customStyle="1" w:styleId="1-0">
    <w:name w:val="Аннотация (1-ый абзац) Знак"/>
    <w:basedOn w:val="a3"/>
    <w:link w:val="1-"/>
    <w:rsid w:val="00580E59"/>
    <w:rPr>
      <w:rFonts w:ascii="CMU Serif" w:hAnsi="CMU Serif"/>
      <w:sz w:val="16"/>
    </w:rPr>
  </w:style>
  <w:style w:type="paragraph" w:customStyle="1" w:styleId="a1">
    <w:name w:val="Литература"/>
    <w:basedOn w:val="a2"/>
    <w:link w:val="af5"/>
    <w:rsid w:val="006962A5"/>
    <w:pPr>
      <w:numPr>
        <w:numId w:val="26"/>
      </w:numPr>
      <w:tabs>
        <w:tab w:val="clear" w:pos="187"/>
      </w:tabs>
      <w:spacing w:before="40" w:after="20" w:line="204" w:lineRule="auto"/>
      <w:ind w:left="426" w:hanging="142"/>
    </w:pPr>
  </w:style>
  <w:style w:type="character" w:customStyle="1" w:styleId="2-0">
    <w:name w:val="Аннотация (2-ой абзац) Знак"/>
    <w:basedOn w:val="1-0"/>
    <w:link w:val="2-"/>
    <w:rsid w:val="00C9613B"/>
  </w:style>
  <w:style w:type="paragraph" w:customStyle="1" w:styleId="af6">
    <w:name w:val="Иллюстрация (название)"/>
    <w:basedOn w:val="a2"/>
    <w:next w:val="a2"/>
    <w:link w:val="af7"/>
    <w:rsid w:val="00540FCC"/>
    <w:pPr>
      <w:spacing w:before="120" w:after="120"/>
      <w:ind w:left="369" w:right="369" w:firstLine="0"/>
    </w:pPr>
    <w:rPr>
      <w:sz w:val="18"/>
    </w:rPr>
  </w:style>
  <w:style w:type="character" w:customStyle="1" w:styleId="af5">
    <w:name w:val="Литература Знак"/>
    <w:basedOn w:val="a3"/>
    <w:link w:val="a1"/>
    <w:rsid w:val="006962A5"/>
    <w:rPr>
      <w:rFonts w:ascii="CMU Serif" w:hAnsi="CMU Serif"/>
      <w:sz w:val="20"/>
    </w:rPr>
  </w:style>
  <w:style w:type="character" w:customStyle="1" w:styleId="af8">
    <w:name w:val="Таблица (номер)"/>
    <w:basedOn w:val="af9"/>
    <w:uiPriority w:val="1"/>
    <w:rsid w:val="00321B73"/>
    <w:rPr>
      <w:smallCaps/>
    </w:rPr>
  </w:style>
  <w:style w:type="character" w:customStyle="1" w:styleId="af7">
    <w:name w:val="Иллюстрация (название) Знак"/>
    <w:basedOn w:val="a3"/>
    <w:link w:val="af6"/>
    <w:rsid w:val="00540FCC"/>
    <w:rPr>
      <w:rFonts w:ascii="CMU Serif" w:hAnsi="CMU Serif"/>
      <w:sz w:val="18"/>
    </w:rPr>
  </w:style>
  <w:style w:type="paragraph" w:customStyle="1" w:styleId="afa">
    <w:name w:val="Таблица (название)"/>
    <w:basedOn w:val="af6"/>
    <w:next w:val="a2"/>
    <w:link w:val="af9"/>
    <w:rsid w:val="00070E08"/>
    <w:pPr>
      <w:keepNext/>
    </w:pPr>
    <w:rPr>
      <w:rFonts w:cs="CMU Sans Serif"/>
      <w:szCs w:val="20"/>
    </w:rPr>
  </w:style>
  <w:style w:type="character" w:customStyle="1" w:styleId="afb">
    <w:name w:val="Таблица (текст)"/>
    <w:uiPriority w:val="1"/>
    <w:rsid w:val="00BE56AB"/>
    <w:rPr>
      <w:rFonts w:ascii="CMU Serif" w:hAnsi="CMU Serif"/>
      <w:sz w:val="18"/>
    </w:rPr>
  </w:style>
  <w:style w:type="character" w:customStyle="1" w:styleId="af9">
    <w:name w:val="Таблица (название) Знак"/>
    <w:basedOn w:val="a3"/>
    <w:link w:val="afa"/>
    <w:rsid w:val="00070E08"/>
    <w:rPr>
      <w:rFonts w:ascii="CMU Serif" w:hAnsi="CMU Serif" w:cs="CMU Sans Serif"/>
      <w:sz w:val="18"/>
      <w:szCs w:val="20"/>
    </w:rPr>
  </w:style>
  <w:style w:type="character" w:styleId="afc">
    <w:name w:val="Placeholder Text"/>
    <w:basedOn w:val="a3"/>
    <w:uiPriority w:val="99"/>
    <w:semiHidden/>
    <w:rsid w:val="00262B55"/>
    <w:rPr>
      <w:color w:val="808080"/>
    </w:rPr>
  </w:style>
  <w:style w:type="paragraph" w:customStyle="1" w:styleId="a0">
    <w:name w:val="Список с маркировкой"/>
    <w:basedOn w:val="a2"/>
    <w:link w:val="afd"/>
    <w:qFormat/>
    <w:rsid w:val="00F677AF"/>
    <w:pPr>
      <w:numPr>
        <w:numId w:val="1"/>
      </w:numPr>
      <w:spacing w:before="80" w:after="80" w:line="204" w:lineRule="auto"/>
      <w:contextualSpacing/>
    </w:pPr>
  </w:style>
  <w:style w:type="character" w:customStyle="1" w:styleId="afd">
    <w:name w:val="Список с маркировкой Знак"/>
    <w:basedOn w:val="a3"/>
    <w:link w:val="a0"/>
    <w:rsid w:val="00F677AF"/>
    <w:rPr>
      <w:rFonts w:ascii="CMU Serif" w:hAnsi="CMU Serif"/>
      <w:sz w:val="20"/>
    </w:rPr>
  </w:style>
  <w:style w:type="paragraph" w:customStyle="1" w:styleId="a">
    <w:name w:val="Список с нумерацией"/>
    <w:basedOn w:val="a2"/>
    <w:link w:val="afe"/>
    <w:qFormat/>
    <w:rsid w:val="00F205F6"/>
    <w:pPr>
      <w:numPr>
        <w:numId w:val="35"/>
      </w:numPr>
      <w:tabs>
        <w:tab w:val="clear" w:pos="369"/>
      </w:tabs>
      <w:spacing w:before="80" w:after="80" w:line="204" w:lineRule="auto"/>
      <w:contextualSpacing/>
    </w:pPr>
  </w:style>
  <w:style w:type="paragraph" w:customStyle="1" w:styleId="aff">
    <w:name w:val="Продолжение прерванного абзаца"/>
    <w:basedOn w:val="a2"/>
    <w:link w:val="aff0"/>
    <w:rsid w:val="004F7E43"/>
    <w:pPr>
      <w:ind w:firstLine="0"/>
    </w:pPr>
  </w:style>
  <w:style w:type="character" w:customStyle="1" w:styleId="afe">
    <w:name w:val="Список с нумерацией Знак"/>
    <w:basedOn w:val="a3"/>
    <w:link w:val="a"/>
    <w:rsid w:val="00F205F6"/>
    <w:rPr>
      <w:rFonts w:ascii="CMU Serif" w:hAnsi="CMU Serif"/>
      <w:sz w:val="20"/>
    </w:rPr>
  </w:style>
  <w:style w:type="character" w:customStyle="1" w:styleId="aff0">
    <w:name w:val="Продолжение прерванного абзаца Знак"/>
    <w:basedOn w:val="a3"/>
    <w:link w:val="aff"/>
    <w:rsid w:val="004F7E43"/>
    <w:rPr>
      <w:rFonts w:ascii="CMU Serif" w:hAnsi="CMU Serif"/>
    </w:rPr>
  </w:style>
  <w:style w:type="character" w:styleId="aff1">
    <w:name w:val="annotation reference"/>
    <w:basedOn w:val="a3"/>
    <w:uiPriority w:val="99"/>
    <w:semiHidden/>
    <w:unhideWhenUsed/>
    <w:rsid w:val="00FA2B4B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FA2B4B"/>
    <w:rPr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FA2B4B"/>
    <w:rPr>
      <w:rFonts w:ascii="CMU Serif" w:hAnsi="CMU Serif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FA2B4B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FA2B4B"/>
    <w:rPr>
      <w:rFonts w:ascii="CMU Serif" w:hAnsi="CMU Serif"/>
      <w:b/>
      <w:bCs/>
      <w:sz w:val="20"/>
      <w:szCs w:val="20"/>
    </w:rPr>
  </w:style>
  <w:style w:type="numbering" w:styleId="111111">
    <w:name w:val="Outline List 2"/>
    <w:basedOn w:val="a5"/>
    <w:uiPriority w:val="99"/>
    <w:semiHidden/>
    <w:unhideWhenUsed/>
    <w:rsid w:val="00940536"/>
    <w:pPr>
      <w:numPr>
        <w:numId w:val="2"/>
      </w:numPr>
    </w:pPr>
  </w:style>
  <w:style w:type="paragraph" w:customStyle="1" w:styleId="aff6">
    <w:name w:val="Абзац Сноски"/>
    <w:basedOn w:val="ad"/>
    <w:link w:val="aff7"/>
    <w:rsid w:val="00F205F6"/>
    <w:pPr>
      <w:spacing w:after="20"/>
    </w:pPr>
    <w:rPr>
      <w:sz w:val="16"/>
    </w:rPr>
  </w:style>
  <w:style w:type="character" w:styleId="aff8">
    <w:name w:val="Hyperlink"/>
    <w:basedOn w:val="a3"/>
    <w:uiPriority w:val="99"/>
    <w:unhideWhenUsed/>
    <w:rsid w:val="002F310B"/>
    <w:rPr>
      <w:color w:val="FF00FF"/>
      <w:u w:val="none"/>
    </w:rPr>
  </w:style>
  <w:style w:type="character" w:customStyle="1" w:styleId="aff7">
    <w:name w:val="Абзац Сноски Знак"/>
    <w:basedOn w:val="2-0"/>
    <w:link w:val="aff6"/>
    <w:rsid w:val="00F205F6"/>
    <w:rPr>
      <w:szCs w:val="20"/>
    </w:rPr>
  </w:style>
  <w:style w:type="character" w:styleId="aff9">
    <w:name w:val="Emphasis"/>
    <w:basedOn w:val="a3"/>
    <w:uiPriority w:val="20"/>
    <w:qFormat/>
    <w:rsid w:val="0058328D"/>
    <w:rPr>
      <w:rFonts w:ascii="CMU Serif" w:hAnsi="CMU Serif"/>
      <w:i/>
      <w:iCs/>
      <w:sz w:val="20"/>
    </w:rPr>
  </w:style>
  <w:style w:type="character" w:customStyle="1" w:styleId="10">
    <w:name w:val="Заголовок 1 Знак"/>
    <w:basedOn w:val="a3"/>
    <w:link w:val="1"/>
    <w:uiPriority w:val="9"/>
    <w:rsid w:val="00EC29F1"/>
    <w:rPr>
      <w:rFonts w:ascii="CMU Sans Serif" w:eastAsiaTheme="majorEastAsia" w:hAnsi="CMU Sans Serif" w:cstheme="majorBidi"/>
      <w:b/>
      <w:bCs/>
      <w:sz w:val="21"/>
      <w:szCs w:val="28"/>
    </w:rPr>
  </w:style>
  <w:style w:type="paragraph" w:customStyle="1" w:styleId="affa">
    <w:name w:val="Название статьи"/>
    <w:basedOn w:val="a2"/>
    <w:next w:val="1-"/>
    <w:link w:val="affb"/>
    <w:rsid w:val="00D8014E"/>
    <w:pPr>
      <w:suppressAutoHyphens/>
      <w:spacing w:before="90" w:after="340"/>
      <w:ind w:firstLine="0"/>
      <w:jc w:val="center"/>
    </w:pPr>
    <w:rPr>
      <w:b/>
      <w:sz w:val="24"/>
      <w:szCs w:val="28"/>
    </w:rPr>
  </w:style>
  <w:style w:type="paragraph" w:customStyle="1" w:styleId="affc">
    <w:name w:val="Автор статьи"/>
    <w:basedOn w:val="a2"/>
    <w:next w:val="a2"/>
    <w:link w:val="affd"/>
    <w:rsid w:val="00D8014E"/>
    <w:pPr>
      <w:suppressAutoHyphens/>
      <w:spacing w:before="227" w:after="0"/>
      <w:ind w:firstLine="0"/>
      <w:jc w:val="center"/>
    </w:pPr>
  </w:style>
  <w:style w:type="character" w:customStyle="1" w:styleId="affb">
    <w:name w:val="Название статьи Знак"/>
    <w:basedOn w:val="a3"/>
    <w:link w:val="affa"/>
    <w:rsid w:val="00D8014E"/>
    <w:rPr>
      <w:rFonts w:ascii="CMU Serif" w:hAnsi="CMU Serif"/>
      <w:b/>
      <w:sz w:val="24"/>
      <w:szCs w:val="28"/>
    </w:rPr>
  </w:style>
  <w:style w:type="paragraph" w:customStyle="1" w:styleId="affe">
    <w:name w:val="Об авторе (заголовок)"/>
    <w:basedOn w:val="a2"/>
    <w:link w:val="afff"/>
    <w:rsid w:val="005C21B3"/>
    <w:pPr>
      <w:keepNext/>
      <w:keepLines/>
      <w:spacing w:before="120"/>
    </w:pPr>
    <w:rPr>
      <w:i/>
    </w:rPr>
  </w:style>
  <w:style w:type="character" w:customStyle="1" w:styleId="affd">
    <w:name w:val="Автор статьи Знак"/>
    <w:basedOn w:val="a3"/>
    <w:link w:val="affc"/>
    <w:rsid w:val="00D8014E"/>
    <w:rPr>
      <w:rFonts w:ascii="CMU Serif" w:hAnsi="CMU Serif"/>
      <w:sz w:val="20"/>
    </w:rPr>
  </w:style>
  <w:style w:type="paragraph" w:customStyle="1" w:styleId="afff0">
    <w:name w:val="Об авторе (ФИО)"/>
    <w:basedOn w:val="a2"/>
    <w:link w:val="afff1"/>
    <w:rsid w:val="00FD4D46"/>
    <w:rPr>
      <w:b/>
      <w:sz w:val="18"/>
      <w:szCs w:val="18"/>
    </w:rPr>
  </w:style>
  <w:style w:type="character" w:customStyle="1" w:styleId="afff">
    <w:name w:val="Об авторе (заголовок) Знак"/>
    <w:basedOn w:val="af1"/>
    <w:link w:val="affe"/>
    <w:rsid w:val="005C21B3"/>
    <w:rPr>
      <w:rFonts w:ascii="CMU Serif" w:hAnsi="CMU Serif"/>
      <w:i/>
      <w:sz w:val="20"/>
    </w:rPr>
  </w:style>
  <w:style w:type="paragraph" w:customStyle="1" w:styleId="afff2">
    <w:name w:val="Об авторе (информация)"/>
    <w:basedOn w:val="aff"/>
    <w:link w:val="afff3"/>
    <w:rsid w:val="00FD4D46"/>
    <w:rPr>
      <w:sz w:val="18"/>
      <w:szCs w:val="18"/>
    </w:rPr>
  </w:style>
  <w:style w:type="character" w:customStyle="1" w:styleId="afff1">
    <w:name w:val="Об авторе (ФИО) Знак"/>
    <w:basedOn w:val="a3"/>
    <w:link w:val="afff0"/>
    <w:rsid w:val="00FD4D46"/>
    <w:rPr>
      <w:rFonts w:ascii="CMU Serif" w:hAnsi="CMU Serif"/>
      <w:b/>
      <w:sz w:val="18"/>
      <w:szCs w:val="18"/>
    </w:rPr>
  </w:style>
  <w:style w:type="paragraph" w:customStyle="1" w:styleId="afff4">
    <w:name w:val="Формула в таблице"/>
    <w:basedOn w:val="a2"/>
    <w:rsid w:val="00BF5ED9"/>
    <w:pPr>
      <w:ind w:firstLine="0"/>
      <w:jc w:val="center"/>
    </w:pPr>
    <w:rPr>
      <w:rFonts w:ascii="Cambria Math" w:hAnsi="Cambria Math"/>
    </w:rPr>
  </w:style>
  <w:style w:type="character" w:customStyle="1" w:styleId="afff3">
    <w:name w:val="Об авторе (информация) Знак"/>
    <w:basedOn w:val="aff0"/>
    <w:link w:val="afff2"/>
    <w:rsid w:val="00FD4D46"/>
    <w:rPr>
      <w:rFonts w:ascii="CMU Serif" w:hAnsi="CMU Serif"/>
      <w:sz w:val="18"/>
      <w:szCs w:val="18"/>
    </w:rPr>
  </w:style>
  <w:style w:type="paragraph" w:customStyle="1" w:styleId="afff5">
    <w:name w:val="Таблица (влево)"/>
    <w:basedOn w:val="afff6"/>
    <w:rsid w:val="00BF5ED9"/>
    <w:pPr>
      <w:spacing w:after="0"/>
      <w:jc w:val="left"/>
    </w:pPr>
  </w:style>
  <w:style w:type="paragraph" w:customStyle="1" w:styleId="afff7">
    <w:name w:val="Теорема (заголовок)"/>
    <w:basedOn w:val="a2"/>
    <w:link w:val="afff8"/>
    <w:rsid w:val="00BB6669"/>
    <w:pPr>
      <w:keepNext/>
      <w:keepLines/>
    </w:pPr>
    <w:rPr>
      <w:b/>
    </w:rPr>
  </w:style>
  <w:style w:type="paragraph" w:customStyle="1" w:styleId="afff9">
    <w:name w:val="Теорема (доказательство)"/>
    <w:basedOn w:val="a2"/>
    <w:link w:val="afffa"/>
    <w:rsid w:val="00BB6669"/>
    <w:pPr>
      <w:keepNext/>
      <w:keepLines/>
    </w:pPr>
    <w:rPr>
      <w:i/>
    </w:rPr>
  </w:style>
  <w:style w:type="character" w:customStyle="1" w:styleId="afff8">
    <w:name w:val="Теорема (заголовок) Знак"/>
    <w:basedOn w:val="a3"/>
    <w:link w:val="afff7"/>
    <w:rsid w:val="00BB6669"/>
    <w:rPr>
      <w:rFonts w:ascii="CMU Serif" w:hAnsi="CMU Serif"/>
      <w:b/>
    </w:rPr>
  </w:style>
  <w:style w:type="character" w:customStyle="1" w:styleId="afffa">
    <w:name w:val="Теорема (доказательство) Знак"/>
    <w:basedOn w:val="a3"/>
    <w:link w:val="afff9"/>
    <w:rsid w:val="00BB6669"/>
    <w:rPr>
      <w:rFonts w:ascii="CMU Serif" w:hAnsi="CMU Serif"/>
      <w:i/>
    </w:rPr>
  </w:style>
  <w:style w:type="character" w:customStyle="1" w:styleId="20">
    <w:name w:val="Заголовок 2 Знак"/>
    <w:basedOn w:val="a3"/>
    <w:link w:val="2"/>
    <w:uiPriority w:val="9"/>
    <w:rsid w:val="0058328D"/>
    <w:rPr>
      <w:rFonts w:ascii="CMU Sans Serif" w:eastAsiaTheme="majorEastAsia" w:hAnsi="CMU Sans Serif" w:cstheme="majorBidi"/>
      <w:b/>
      <w:bCs/>
      <w:sz w:val="18"/>
      <w:szCs w:val="26"/>
    </w:rPr>
  </w:style>
  <w:style w:type="character" w:customStyle="1" w:styleId="30">
    <w:name w:val="Заголовок 3 Знак"/>
    <w:basedOn w:val="a3"/>
    <w:link w:val="3"/>
    <w:uiPriority w:val="9"/>
    <w:rsid w:val="004427BD"/>
    <w:rPr>
      <w:rFonts w:ascii="CMU Sans Serif" w:eastAsiaTheme="majorEastAsia" w:hAnsi="CMU Sans Serif" w:cstheme="majorBidi"/>
      <w:bCs/>
      <w:i/>
      <w:sz w:val="18"/>
    </w:rPr>
  </w:style>
  <w:style w:type="character" w:customStyle="1" w:styleId="40">
    <w:name w:val="Заголовок 4 Знак"/>
    <w:basedOn w:val="a3"/>
    <w:link w:val="4"/>
    <w:uiPriority w:val="9"/>
    <w:rsid w:val="00443744"/>
    <w:rPr>
      <w:rFonts w:ascii="CMU Sans Serif" w:eastAsiaTheme="majorEastAsia" w:hAnsi="CMU Sans Serif" w:cstheme="majorBidi"/>
      <w:bCs/>
      <w:iCs/>
      <w:sz w:val="20"/>
    </w:rPr>
  </w:style>
  <w:style w:type="character" w:customStyle="1" w:styleId="50">
    <w:name w:val="Заголовок 5 Знак"/>
    <w:basedOn w:val="a3"/>
    <w:link w:val="5"/>
    <w:uiPriority w:val="9"/>
    <w:semiHidden/>
    <w:rsid w:val="005A2D98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3"/>
    <w:link w:val="6"/>
    <w:uiPriority w:val="9"/>
    <w:semiHidden/>
    <w:rsid w:val="005A2D9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3"/>
    <w:link w:val="7"/>
    <w:uiPriority w:val="9"/>
    <w:semiHidden/>
    <w:rsid w:val="005A2D9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3"/>
    <w:link w:val="8"/>
    <w:uiPriority w:val="9"/>
    <w:semiHidden/>
    <w:rsid w:val="005A2D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5A2D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Заголовок 1 без номера"/>
    <w:basedOn w:val="1"/>
    <w:next w:val="a2"/>
    <w:link w:val="12"/>
    <w:rsid w:val="005836D0"/>
    <w:pPr>
      <w:numPr>
        <w:numId w:val="0"/>
      </w:numPr>
      <w:ind w:firstLine="369"/>
    </w:pPr>
  </w:style>
  <w:style w:type="character" w:customStyle="1" w:styleId="12">
    <w:name w:val="Заголовок 1 без номера Знак"/>
    <w:basedOn w:val="10"/>
    <w:link w:val="11"/>
    <w:rsid w:val="005836D0"/>
    <w:rPr>
      <w:b/>
      <w:bCs/>
      <w:sz w:val="21"/>
    </w:rPr>
  </w:style>
  <w:style w:type="paragraph" w:customStyle="1" w:styleId="afffb">
    <w:name w:val="Абзац с УДК"/>
    <w:basedOn w:val="a2"/>
    <w:next w:val="affc"/>
    <w:link w:val="afffc"/>
    <w:rsid w:val="005F5D17"/>
    <w:pPr>
      <w:ind w:firstLine="0"/>
    </w:pPr>
    <w:rPr>
      <w:sz w:val="12"/>
      <w:szCs w:val="12"/>
    </w:rPr>
  </w:style>
  <w:style w:type="paragraph" w:customStyle="1" w:styleId="afffd">
    <w:name w:val="Абзац с копирайтами"/>
    <w:basedOn w:val="a2"/>
    <w:link w:val="afffe"/>
    <w:rsid w:val="000A7540"/>
    <w:pPr>
      <w:tabs>
        <w:tab w:val="left" w:pos="340"/>
      </w:tabs>
      <w:spacing w:before="120" w:after="0" w:line="264" w:lineRule="auto"/>
      <w:ind w:firstLine="0"/>
      <w:contextualSpacing/>
      <w:jc w:val="left"/>
    </w:pPr>
    <w:rPr>
      <w:smallCaps/>
      <w:sz w:val="14"/>
      <w:szCs w:val="14"/>
    </w:rPr>
  </w:style>
  <w:style w:type="character" w:customStyle="1" w:styleId="afffc">
    <w:name w:val="Абзац с УДК Знак"/>
    <w:basedOn w:val="a3"/>
    <w:link w:val="afffb"/>
    <w:rsid w:val="005F5D17"/>
    <w:rPr>
      <w:rFonts w:ascii="CMU Serif" w:hAnsi="CMU Serif"/>
      <w:sz w:val="12"/>
      <w:szCs w:val="12"/>
    </w:rPr>
  </w:style>
  <w:style w:type="character" w:customStyle="1" w:styleId="afffe">
    <w:name w:val="Абзац с копирайтами Знак"/>
    <w:basedOn w:val="a3"/>
    <w:link w:val="afffd"/>
    <w:rsid w:val="000A7540"/>
    <w:rPr>
      <w:rFonts w:ascii="CMU Serif" w:hAnsi="CMU Serif"/>
      <w:smallCaps/>
      <w:sz w:val="14"/>
      <w:szCs w:val="14"/>
    </w:rPr>
  </w:style>
  <w:style w:type="character" w:customStyle="1" w:styleId="affff">
    <w:name w:val="Ключевые слова (заголовок)"/>
    <w:basedOn w:val="a3"/>
    <w:uiPriority w:val="1"/>
    <w:rsid w:val="0035564D"/>
    <w:rPr>
      <w:rFonts w:ascii="CMU Serif" w:hAnsi="CMU Serif"/>
      <w:i/>
      <w:sz w:val="16"/>
    </w:rPr>
  </w:style>
  <w:style w:type="character" w:customStyle="1" w:styleId="affff0">
    <w:name w:val="Аннотация (заголовок)"/>
    <w:basedOn w:val="a3"/>
    <w:uiPriority w:val="1"/>
    <w:rsid w:val="00E043FC"/>
    <w:rPr>
      <w:smallCaps/>
    </w:rPr>
  </w:style>
  <w:style w:type="paragraph" w:customStyle="1" w:styleId="affff1">
    <w:name w:val="Рисунок"/>
    <w:basedOn w:val="af6"/>
    <w:rsid w:val="009A5F45"/>
    <w:pPr>
      <w:keepNext/>
      <w:spacing w:after="0"/>
      <w:ind w:left="0" w:right="0"/>
      <w:jc w:val="center"/>
    </w:pPr>
    <w:rPr>
      <w:noProof/>
      <w:lang w:eastAsia="ru-RU"/>
    </w:rPr>
  </w:style>
  <w:style w:type="character" w:customStyle="1" w:styleId="af4">
    <w:name w:val="Благодарности Знак"/>
    <w:basedOn w:val="a3"/>
    <w:link w:val="af3"/>
    <w:rsid w:val="00FE3FE1"/>
    <w:rPr>
      <w:rFonts w:ascii="CMU Serif" w:hAnsi="CMU Serif"/>
      <w:i/>
      <w:sz w:val="20"/>
    </w:rPr>
  </w:style>
  <w:style w:type="character" w:customStyle="1" w:styleId="affff2">
    <w:name w:val="Благодарности (заголовок)"/>
    <w:basedOn w:val="a3"/>
    <w:uiPriority w:val="1"/>
    <w:rsid w:val="00FD57A1"/>
    <w:rPr>
      <w:b/>
    </w:rPr>
  </w:style>
  <w:style w:type="character" w:styleId="affff3">
    <w:name w:val="FollowedHyperlink"/>
    <w:basedOn w:val="a3"/>
    <w:uiPriority w:val="99"/>
    <w:semiHidden/>
    <w:unhideWhenUsed/>
    <w:rsid w:val="00A0098A"/>
    <w:rPr>
      <w:color w:val="800080" w:themeColor="followedHyperlink"/>
      <w:u w:val="single"/>
    </w:rPr>
  </w:style>
  <w:style w:type="paragraph" w:styleId="affff4">
    <w:name w:val="Document Map"/>
    <w:basedOn w:val="a2"/>
    <w:link w:val="affff5"/>
    <w:uiPriority w:val="99"/>
    <w:semiHidden/>
    <w:unhideWhenUsed/>
    <w:rsid w:val="009D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5">
    <w:name w:val="Схема документа Знак"/>
    <w:basedOn w:val="a3"/>
    <w:link w:val="affff4"/>
    <w:uiPriority w:val="99"/>
    <w:semiHidden/>
    <w:rsid w:val="009D7478"/>
    <w:rPr>
      <w:rFonts w:ascii="Tahoma" w:hAnsi="Tahoma" w:cs="Tahoma"/>
      <w:sz w:val="16"/>
      <w:szCs w:val="16"/>
    </w:rPr>
  </w:style>
  <w:style w:type="paragraph" w:customStyle="1" w:styleId="afff6">
    <w:name w:val="Таблица (по центру)"/>
    <w:basedOn w:val="a2"/>
    <w:rsid w:val="00BE56AB"/>
    <w:pPr>
      <w:ind w:firstLine="0"/>
      <w:jc w:val="center"/>
    </w:pPr>
  </w:style>
  <w:style w:type="table" w:customStyle="1" w:styleId="1-12">
    <w:name w:val="Средняя заливка 1 - Акцент 12"/>
    <w:basedOn w:val="a4"/>
    <w:uiPriority w:val="63"/>
    <w:rsid w:val="001021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ff6">
    <w:name w:val="caption"/>
    <w:basedOn w:val="a2"/>
    <w:next w:val="a2"/>
    <w:uiPriority w:val="35"/>
    <w:unhideWhenUsed/>
    <w:rsid w:val="00D75745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ta.psiras.ru/" TargetMode="External"/><Relationship Id="rId13" Type="http://schemas.openxmlformats.org/officeDocument/2006/relationships/hyperlink" Target="http://psta.psiras.ru/" TargetMode="External"/><Relationship Id="rId18" Type="http://schemas.openxmlformats.org/officeDocument/2006/relationships/hyperlink" Target="http://arxiv.org/abs/1202.4375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psta.psiras.ru/read/psta2013_2_43-69.docx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protect.gost.ru/document.aspx?control=7&amp;id=173511" TargetMode="External"/><Relationship Id="rId25" Type="http://schemas.openxmlformats.org/officeDocument/2006/relationships/hyperlink" Target="http://mirror.ctan.org/info/math/voss/mathmode/Mathmode.pdf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sta.psiras.ru/read/psta2010_4_85-104.pdf" TargetMode="External"/><Relationship Id="rId20" Type="http://schemas.openxmlformats.org/officeDocument/2006/relationships/hyperlink" Target="http://psta.psiras.ru/read/psta_template.docx" TargetMode="External"/><Relationship Id="rId29" Type="http://schemas.openxmlformats.org/officeDocument/2006/relationships/hyperlink" Target="mailto:svz@latex.pereslav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power-e.ru/pdf/article_write.pdf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ramn.ru/author/gost7_1.htm" TargetMode="External"/><Relationship Id="rId23" Type="http://schemas.openxmlformats.org/officeDocument/2006/relationships/hyperlink" Target="http://mi.mathnet.ru/at1965" TargetMode="External"/><Relationship Id="rId28" Type="http://schemas.openxmlformats.org/officeDocument/2006/relationships/image" Target="media/image5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e-expo.ru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sta.psiras.ru/" TargetMode="External"/><Relationship Id="rId14" Type="http://schemas.openxmlformats.org/officeDocument/2006/relationships/hyperlink" Target="http://protect.gost.ru/document.aspx?control=7&amp;id=173511" TargetMode="External"/><Relationship Id="rId22" Type="http://schemas.openxmlformats.org/officeDocument/2006/relationships/hyperlink" Target="http://www.webmed.irkutsk.ru/doc/pdf/vladimirov.pdf" TargetMode="External"/><Relationship Id="rId27" Type="http://schemas.openxmlformats.org/officeDocument/2006/relationships/hyperlink" Target="mailto:abram@botik.ru" TargetMode="External"/><Relationship Id="rId30" Type="http://schemas.openxmlformats.org/officeDocument/2006/relationships/hyperlink" Target="http://psta.psiras.ru/read/psta2013_2_43-69.pdf" TargetMode="External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sta.psiras.ru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eacode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psta.psira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C016B-A66E-4955-B3C7-5A52CBB76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27</Pages>
  <Words>5821</Words>
  <Characters>33184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holm</Company>
  <LinksUpToDate>false</LinksUpToDate>
  <CharactersWithSpaces>38928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</dc:creator>
  <cp:lastModifiedBy>User</cp:lastModifiedBy>
  <cp:revision>20</cp:revision>
  <cp:lastPrinted>2013-06-17T18:47:00Z</cp:lastPrinted>
  <dcterms:created xsi:type="dcterms:W3CDTF">2013-06-17T18:45:00Z</dcterms:created>
  <dcterms:modified xsi:type="dcterms:W3CDTF">2013-06-18T12:49:00Z</dcterms:modified>
</cp:coreProperties>
</file>